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6016B" w14:textId="77777777" w:rsidR="00EB596A" w:rsidRPr="00DF6F11" w:rsidRDefault="00EB596A" w:rsidP="00F57E56">
      <w:pPr>
        <w:shd w:val="clear" w:color="auto" w:fill="FFFFFF"/>
        <w:autoSpaceDE w:val="0"/>
        <w:autoSpaceDN w:val="0"/>
        <w:adjustRightInd w:val="0"/>
        <w:jc w:val="center"/>
        <w:rPr>
          <w:rFonts w:asciiTheme="minorHAnsi" w:hAnsiTheme="minorHAnsi" w:cstheme="minorHAnsi"/>
          <w:b/>
          <w:bCs/>
          <w:sz w:val="28"/>
          <w:szCs w:val="28"/>
          <w:lang w:val="en-US"/>
        </w:rPr>
      </w:pPr>
      <w:r w:rsidRPr="00DF6F11">
        <w:rPr>
          <w:rFonts w:asciiTheme="minorHAnsi" w:hAnsiTheme="minorHAnsi" w:cstheme="minorHAnsi"/>
          <w:b/>
          <w:bCs/>
          <w:sz w:val="28"/>
          <w:szCs w:val="28"/>
          <w:lang w:val="en-US"/>
        </w:rPr>
        <w:t>FI</w:t>
      </w:r>
      <w:r w:rsidR="00F57E56" w:rsidRPr="00DF6F11">
        <w:rPr>
          <w:rFonts w:asciiTheme="minorHAnsi" w:hAnsiTheme="minorHAnsi" w:cstheme="minorHAnsi"/>
          <w:b/>
          <w:bCs/>
          <w:sz w:val="28"/>
          <w:szCs w:val="28"/>
          <w:lang w:val="en-US"/>
        </w:rPr>
        <w:t>Ş</w:t>
      </w:r>
      <w:r w:rsidRPr="00DF6F11">
        <w:rPr>
          <w:rFonts w:asciiTheme="minorHAnsi" w:hAnsiTheme="minorHAnsi" w:cstheme="minorHAnsi"/>
          <w:b/>
          <w:bCs/>
          <w:sz w:val="28"/>
          <w:szCs w:val="28"/>
          <w:lang w:val="en-US"/>
        </w:rPr>
        <w:t>A DISCIPLINEI</w:t>
      </w:r>
    </w:p>
    <w:p w14:paraId="55212B2E" w14:textId="77777777" w:rsidR="00EB596A" w:rsidRPr="00DF6F11" w:rsidRDefault="00EB596A" w:rsidP="00EB596A">
      <w:pPr>
        <w:shd w:val="clear" w:color="auto" w:fill="FFFFFF"/>
        <w:autoSpaceDE w:val="0"/>
        <w:autoSpaceDN w:val="0"/>
        <w:adjustRightInd w:val="0"/>
        <w:rPr>
          <w:rFonts w:asciiTheme="minorHAnsi" w:hAnsiTheme="minorHAnsi" w:cstheme="minorHAnsi"/>
          <w:lang w:val="en-US"/>
        </w:rPr>
      </w:pPr>
    </w:p>
    <w:p w14:paraId="4A33E5F5" w14:textId="77777777" w:rsidR="00BF6AB4" w:rsidRPr="00BF6AB4" w:rsidRDefault="00BF6AB4" w:rsidP="00BF6AB4">
      <w:pPr>
        <w:shd w:val="clear" w:color="auto" w:fill="FFFFFF"/>
        <w:autoSpaceDE w:val="0"/>
        <w:autoSpaceDN w:val="0"/>
        <w:adjustRightInd w:val="0"/>
        <w:ind w:firstLine="708"/>
        <w:rPr>
          <w:rFonts w:asciiTheme="minorHAnsi" w:hAnsiTheme="minorHAnsi" w:cstheme="minorHAnsi"/>
          <w:b/>
          <w:bCs/>
          <w:sz w:val="22"/>
          <w:szCs w:val="22"/>
          <w:lang w:val="en-US"/>
        </w:rPr>
      </w:pPr>
      <w:r w:rsidRPr="00BF6AB4">
        <w:rPr>
          <w:rFonts w:asciiTheme="minorHAnsi" w:hAnsiTheme="minorHAnsi" w:cstheme="minorHAnsi"/>
          <w:b/>
          <w:bCs/>
          <w:sz w:val="22"/>
          <w:szCs w:val="22"/>
          <w:lang w:val="en-US"/>
        </w:rPr>
        <w:t xml:space="preserve">1. Date </w:t>
      </w:r>
      <w:proofErr w:type="spellStart"/>
      <w:r w:rsidRPr="00BF6AB4">
        <w:rPr>
          <w:rFonts w:asciiTheme="minorHAnsi" w:hAnsiTheme="minorHAnsi" w:cstheme="minorHAnsi"/>
          <w:b/>
          <w:bCs/>
          <w:sz w:val="22"/>
          <w:szCs w:val="22"/>
          <w:lang w:val="en-US"/>
        </w:rPr>
        <w:t>despre</w:t>
      </w:r>
      <w:proofErr w:type="spellEnd"/>
      <w:r w:rsidRPr="00BF6AB4">
        <w:rPr>
          <w:rFonts w:asciiTheme="minorHAnsi" w:hAnsiTheme="minorHAnsi" w:cstheme="minorHAnsi"/>
          <w:b/>
          <w:bCs/>
          <w:sz w:val="22"/>
          <w:szCs w:val="22"/>
          <w:lang w:val="en-US"/>
        </w:rPr>
        <w:t xml:space="preserve"> program</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828"/>
        <w:gridCol w:w="5811"/>
      </w:tblGrid>
      <w:tr w:rsidR="00BF6AB4" w:rsidRPr="00DF6F11" w14:paraId="4D45C30A" w14:textId="77777777" w:rsidTr="00B14060">
        <w:trPr>
          <w:trHeight w:val="275"/>
        </w:trPr>
        <w:tc>
          <w:tcPr>
            <w:tcW w:w="3828" w:type="dxa"/>
            <w:shd w:val="clear" w:color="auto" w:fill="FFFFFF"/>
            <w:vAlign w:val="center"/>
          </w:tcPr>
          <w:p w14:paraId="4409D553" w14:textId="77777777" w:rsidR="00BF6AB4" w:rsidRPr="00DF6F11" w:rsidRDefault="00BF6AB4" w:rsidP="00B14060">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1.1 </w:t>
            </w:r>
            <w:proofErr w:type="spellStart"/>
            <w:r w:rsidRPr="00DF6F11">
              <w:rPr>
                <w:rFonts w:asciiTheme="minorHAnsi" w:hAnsiTheme="minorHAnsi" w:cstheme="minorHAnsi"/>
                <w:sz w:val="22"/>
                <w:szCs w:val="22"/>
                <w:lang w:val="en-US"/>
              </w:rPr>
              <w:t>Institu</w:t>
            </w:r>
            <w:r w:rsidRPr="00DF6F11">
              <w:rPr>
                <w:rFonts w:asciiTheme="minorHAnsi" w:eastAsia="Times New Roman" w:hAnsiTheme="minorHAnsi" w:cstheme="minorHAnsi"/>
                <w:sz w:val="22"/>
                <w:szCs w:val="22"/>
                <w:lang w:val="en-US"/>
              </w:rPr>
              <w:t>ţia</w:t>
            </w:r>
            <w:proofErr w:type="spellEnd"/>
            <w:r w:rsidRPr="00DF6F11">
              <w:rPr>
                <w:rFonts w:asciiTheme="minorHAnsi" w:eastAsia="Times New Roman" w:hAnsiTheme="minorHAnsi" w:cstheme="minorHAnsi"/>
                <w:sz w:val="22"/>
                <w:szCs w:val="22"/>
                <w:lang w:val="en-US"/>
              </w:rPr>
              <w:t xml:space="preserve"> de </w:t>
            </w:r>
            <w:proofErr w:type="spellStart"/>
            <w:r w:rsidRPr="00DF6F11">
              <w:rPr>
                <w:rFonts w:asciiTheme="minorHAnsi" w:eastAsia="Times New Roman" w:hAnsiTheme="minorHAnsi" w:cstheme="minorHAnsi"/>
                <w:sz w:val="22"/>
                <w:szCs w:val="22"/>
                <w:lang w:val="en-US"/>
              </w:rPr>
              <w:t>învăţământ</w:t>
            </w:r>
            <w:proofErr w:type="spellEnd"/>
            <w:r w:rsidRPr="00DF6F11">
              <w:rPr>
                <w:rFonts w:asciiTheme="minorHAnsi" w:eastAsia="Times New Roman" w:hAnsiTheme="minorHAnsi" w:cstheme="minorHAnsi"/>
                <w:sz w:val="22"/>
                <w:szCs w:val="22"/>
                <w:lang w:val="en-US"/>
              </w:rPr>
              <w:t xml:space="preserve"> superior</w:t>
            </w:r>
          </w:p>
        </w:tc>
        <w:tc>
          <w:tcPr>
            <w:tcW w:w="5811" w:type="dxa"/>
            <w:shd w:val="clear" w:color="auto" w:fill="FFFFFF"/>
          </w:tcPr>
          <w:p w14:paraId="4849AB84" w14:textId="77777777" w:rsidR="00BF6AB4" w:rsidRPr="00A50CAF" w:rsidRDefault="00BF6AB4" w:rsidP="00B14060">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Universitatea</w:t>
            </w:r>
            <w:proofErr w:type="spellEnd"/>
            <w:r w:rsidRPr="00A50CAF">
              <w:rPr>
                <w:rFonts w:asciiTheme="minorHAnsi" w:eastAsia="Times New Roman" w:hAnsiTheme="minorHAnsi" w:cstheme="minorHAnsi"/>
                <w:sz w:val="22"/>
                <w:szCs w:val="22"/>
                <w:lang w:val="en-US"/>
              </w:rPr>
              <w:t xml:space="preserve"> </w:t>
            </w:r>
            <w:proofErr w:type="spellStart"/>
            <w:r w:rsidRPr="00A50CAF">
              <w:rPr>
                <w:rFonts w:asciiTheme="minorHAnsi" w:eastAsia="Times New Roman" w:hAnsiTheme="minorHAnsi" w:cstheme="minorHAnsi"/>
                <w:sz w:val="22"/>
                <w:szCs w:val="22"/>
                <w:lang w:val="en-US"/>
              </w:rPr>
              <w:t>Tehnica</w:t>
            </w:r>
            <w:proofErr w:type="spellEnd"/>
            <w:r w:rsidRPr="00A50CAF">
              <w:rPr>
                <w:rFonts w:asciiTheme="minorHAnsi" w:eastAsia="Times New Roman" w:hAnsiTheme="minorHAnsi" w:cstheme="minorHAnsi"/>
                <w:sz w:val="22"/>
                <w:szCs w:val="22"/>
                <w:lang w:val="en-US"/>
              </w:rPr>
              <w:t xml:space="preserve"> din Cluj-Napoca</w:t>
            </w:r>
          </w:p>
        </w:tc>
      </w:tr>
      <w:tr w:rsidR="00BF6AB4" w:rsidRPr="00DF6F11" w14:paraId="256AFDA6" w14:textId="77777777" w:rsidTr="00B14060">
        <w:trPr>
          <w:trHeight w:val="266"/>
        </w:trPr>
        <w:tc>
          <w:tcPr>
            <w:tcW w:w="3828" w:type="dxa"/>
            <w:shd w:val="clear" w:color="auto" w:fill="FFFFFF"/>
            <w:vAlign w:val="center"/>
          </w:tcPr>
          <w:p w14:paraId="0858398B" w14:textId="77777777" w:rsidR="00BF6AB4" w:rsidRPr="00DF6F11" w:rsidRDefault="00BF6AB4" w:rsidP="00B14060">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1.2 </w:t>
            </w:r>
            <w:proofErr w:type="spellStart"/>
            <w:r w:rsidRPr="00DF6F11">
              <w:rPr>
                <w:rFonts w:asciiTheme="minorHAnsi" w:hAnsiTheme="minorHAnsi" w:cstheme="minorHAnsi"/>
                <w:sz w:val="22"/>
                <w:szCs w:val="22"/>
                <w:lang w:val="en-US"/>
              </w:rPr>
              <w:t>Facultatea</w:t>
            </w:r>
            <w:proofErr w:type="spellEnd"/>
            <w:r w:rsidRPr="00DF6F11">
              <w:rPr>
                <w:rFonts w:asciiTheme="minorHAnsi" w:hAnsiTheme="minorHAnsi" w:cstheme="minorHAnsi"/>
                <w:sz w:val="22"/>
                <w:szCs w:val="22"/>
                <w:lang w:val="en-US"/>
              </w:rPr>
              <w:t xml:space="preserve"> </w:t>
            </w:r>
          </w:p>
        </w:tc>
        <w:tc>
          <w:tcPr>
            <w:tcW w:w="5811" w:type="dxa"/>
            <w:shd w:val="clear" w:color="auto" w:fill="FFFFFF"/>
          </w:tcPr>
          <w:p w14:paraId="3BA433FB" w14:textId="77777777" w:rsidR="00BF6AB4" w:rsidRPr="00A50CAF" w:rsidRDefault="00BF6AB4" w:rsidP="00B14060">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Constructii</w:t>
            </w:r>
            <w:proofErr w:type="spellEnd"/>
          </w:p>
        </w:tc>
      </w:tr>
      <w:tr w:rsidR="00BF6AB4" w:rsidRPr="00DF6F11" w14:paraId="3E2D50B4" w14:textId="77777777" w:rsidTr="00B14060">
        <w:trPr>
          <w:trHeight w:val="266"/>
        </w:trPr>
        <w:tc>
          <w:tcPr>
            <w:tcW w:w="3828" w:type="dxa"/>
            <w:shd w:val="clear" w:color="auto" w:fill="FFFFFF"/>
            <w:vAlign w:val="center"/>
          </w:tcPr>
          <w:p w14:paraId="14919E80" w14:textId="77777777" w:rsidR="00BF6AB4" w:rsidRPr="00DF6F11" w:rsidRDefault="00BF6AB4" w:rsidP="00B14060">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1.3 </w:t>
            </w:r>
            <w:proofErr w:type="spellStart"/>
            <w:r w:rsidRPr="00DF6F11">
              <w:rPr>
                <w:rFonts w:asciiTheme="minorHAnsi" w:hAnsiTheme="minorHAnsi" w:cstheme="minorHAnsi"/>
                <w:sz w:val="22"/>
                <w:szCs w:val="22"/>
                <w:lang w:val="en-US"/>
              </w:rPr>
              <w:t>Departamentul</w:t>
            </w:r>
            <w:proofErr w:type="spellEnd"/>
          </w:p>
        </w:tc>
        <w:tc>
          <w:tcPr>
            <w:tcW w:w="5811" w:type="dxa"/>
            <w:shd w:val="clear" w:color="auto" w:fill="FFFFFF"/>
          </w:tcPr>
          <w:p w14:paraId="317A5C22" w14:textId="77777777" w:rsidR="00BF6AB4" w:rsidRPr="00A50CAF" w:rsidRDefault="00BF6AB4" w:rsidP="00B14060">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Structuri</w:t>
            </w:r>
            <w:proofErr w:type="spellEnd"/>
          </w:p>
        </w:tc>
      </w:tr>
      <w:tr w:rsidR="00BF6AB4" w:rsidRPr="00DF6F11" w14:paraId="1B60F623" w14:textId="77777777" w:rsidTr="00B14060">
        <w:trPr>
          <w:trHeight w:val="246"/>
        </w:trPr>
        <w:tc>
          <w:tcPr>
            <w:tcW w:w="3828" w:type="dxa"/>
            <w:shd w:val="clear" w:color="auto" w:fill="FFFFFF"/>
            <w:vAlign w:val="center"/>
          </w:tcPr>
          <w:p w14:paraId="6B7DE6C0" w14:textId="77777777" w:rsidR="00BF6AB4" w:rsidRPr="00DF6F11" w:rsidRDefault="00BF6AB4" w:rsidP="00B14060">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1.4 </w:t>
            </w:r>
            <w:proofErr w:type="spellStart"/>
            <w:r w:rsidRPr="00DF6F11">
              <w:rPr>
                <w:rFonts w:asciiTheme="minorHAnsi" w:hAnsiTheme="minorHAnsi" w:cstheme="minorHAnsi"/>
                <w:sz w:val="22"/>
                <w:szCs w:val="22"/>
                <w:lang w:val="en-US"/>
              </w:rPr>
              <w:t>Domeniul</w:t>
            </w:r>
            <w:proofErr w:type="spellEnd"/>
            <w:r w:rsidRPr="00DF6F11">
              <w:rPr>
                <w:rFonts w:asciiTheme="minorHAnsi" w:hAnsiTheme="minorHAnsi" w:cstheme="minorHAnsi"/>
                <w:sz w:val="22"/>
                <w:szCs w:val="22"/>
                <w:lang w:val="en-US"/>
              </w:rPr>
              <w:t xml:space="preserve"> de </w:t>
            </w:r>
            <w:proofErr w:type="spellStart"/>
            <w:r w:rsidRPr="00DF6F11">
              <w:rPr>
                <w:rFonts w:asciiTheme="minorHAnsi" w:hAnsiTheme="minorHAnsi" w:cstheme="minorHAnsi"/>
                <w:sz w:val="22"/>
                <w:szCs w:val="22"/>
                <w:lang w:val="en-US"/>
              </w:rPr>
              <w:t>studii</w:t>
            </w:r>
            <w:proofErr w:type="spellEnd"/>
          </w:p>
        </w:tc>
        <w:tc>
          <w:tcPr>
            <w:tcW w:w="5811" w:type="dxa"/>
            <w:shd w:val="clear" w:color="auto" w:fill="FFFFFF"/>
          </w:tcPr>
          <w:p w14:paraId="580A3A07" w14:textId="77777777" w:rsidR="00BF6AB4" w:rsidRPr="00A50CAF" w:rsidRDefault="00BF6AB4" w:rsidP="00B14060">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Inginerie</w:t>
            </w:r>
            <w:proofErr w:type="spellEnd"/>
            <w:r w:rsidRPr="00A50CAF">
              <w:rPr>
                <w:rFonts w:asciiTheme="minorHAnsi" w:eastAsia="Times New Roman" w:hAnsiTheme="minorHAnsi" w:cstheme="minorHAnsi"/>
                <w:sz w:val="22"/>
                <w:szCs w:val="22"/>
                <w:lang w:val="en-US"/>
              </w:rPr>
              <w:t xml:space="preserve"> </w:t>
            </w:r>
            <w:proofErr w:type="spellStart"/>
            <w:r w:rsidRPr="00A50CAF">
              <w:rPr>
                <w:rFonts w:asciiTheme="minorHAnsi" w:eastAsia="Times New Roman" w:hAnsiTheme="minorHAnsi" w:cstheme="minorHAnsi"/>
                <w:sz w:val="22"/>
                <w:szCs w:val="22"/>
                <w:lang w:val="en-US"/>
              </w:rPr>
              <w:t>civila</w:t>
            </w:r>
            <w:proofErr w:type="spellEnd"/>
            <w:r w:rsidRPr="00A50CAF">
              <w:rPr>
                <w:rFonts w:asciiTheme="minorHAnsi" w:eastAsia="Times New Roman" w:hAnsiTheme="minorHAnsi" w:cstheme="minorHAnsi"/>
                <w:sz w:val="22"/>
                <w:szCs w:val="22"/>
                <w:lang w:val="en-US"/>
              </w:rPr>
              <w:t xml:space="preserve"> </w:t>
            </w:r>
          </w:p>
        </w:tc>
      </w:tr>
      <w:tr w:rsidR="00BF6AB4" w:rsidRPr="00DF6F11" w14:paraId="0EF33F82" w14:textId="77777777" w:rsidTr="00B14060">
        <w:trPr>
          <w:trHeight w:val="250"/>
        </w:trPr>
        <w:tc>
          <w:tcPr>
            <w:tcW w:w="3828" w:type="dxa"/>
            <w:shd w:val="clear" w:color="auto" w:fill="FFFFFF"/>
            <w:vAlign w:val="center"/>
          </w:tcPr>
          <w:p w14:paraId="71CF5D27" w14:textId="77777777" w:rsidR="00BF6AB4" w:rsidRPr="00DF6F11" w:rsidRDefault="00BF6AB4" w:rsidP="00B14060">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1.5 </w:t>
            </w:r>
            <w:proofErr w:type="spellStart"/>
            <w:r w:rsidRPr="00DF6F11">
              <w:rPr>
                <w:rFonts w:asciiTheme="minorHAnsi" w:hAnsiTheme="minorHAnsi" w:cstheme="minorHAnsi"/>
                <w:sz w:val="22"/>
                <w:szCs w:val="22"/>
                <w:lang w:val="en-US"/>
              </w:rPr>
              <w:t>Ciclul</w:t>
            </w:r>
            <w:proofErr w:type="spellEnd"/>
            <w:r w:rsidRPr="00DF6F11">
              <w:rPr>
                <w:rFonts w:asciiTheme="minorHAnsi" w:hAnsiTheme="minorHAnsi" w:cstheme="minorHAnsi"/>
                <w:sz w:val="22"/>
                <w:szCs w:val="22"/>
                <w:lang w:val="en-US"/>
              </w:rPr>
              <w:t xml:space="preserve"> de </w:t>
            </w:r>
            <w:proofErr w:type="spellStart"/>
            <w:r w:rsidRPr="00DF6F11">
              <w:rPr>
                <w:rFonts w:asciiTheme="minorHAnsi" w:hAnsiTheme="minorHAnsi" w:cstheme="minorHAnsi"/>
                <w:sz w:val="22"/>
                <w:szCs w:val="22"/>
                <w:lang w:val="en-US"/>
              </w:rPr>
              <w:t>studii</w:t>
            </w:r>
            <w:proofErr w:type="spellEnd"/>
          </w:p>
        </w:tc>
        <w:tc>
          <w:tcPr>
            <w:tcW w:w="5811" w:type="dxa"/>
            <w:shd w:val="clear" w:color="auto" w:fill="FFFFFF"/>
          </w:tcPr>
          <w:p w14:paraId="3B35831A" w14:textId="77777777" w:rsidR="00BF6AB4" w:rsidRPr="00A50CAF" w:rsidRDefault="00BF6AB4" w:rsidP="00B14060">
            <w:pPr>
              <w:shd w:val="clear" w:color="auto" w:fill="FFFFFF"/>
              <w:autoSpaceDE w:val="0"/>
              <w:autoSpaceDN w:val="0"/>
              <w:adjustRightInd w:val="0"/>
              <w:rPr>
                <w:rFonts w:asciiTheme="minorHAnsi" w:eastAsia="Times New Roman" w:hAnsiTheme="minorHAnsi" w:cstheme="minorHAnsi"/>
                <w:sz w:val="22"/>
                <w:szCs w:val="22"/>
                <w:lang w:val="en-US"/>
              </w:rPr>
            </w:pPr>
            <w:r w:rsidRPr="00A50CAF">
              <w:rPr>
                <w:rFonts w:asciiTheme="minorHAnsi" w:eastAsia="Times New Roman" w:hAnsiTheme="minorHAnsi" w:cstheme="minorHAnsi"/>
                <w:sz w:val="22"/>
                <w:szCs w:val="22"/>
                <w:lang w:val="en-US"/>
              </w:rPr>
              <w:t>Master</w:t>
            </w:r>
          </w:p>
        </w:tc>
      </w:tr>
      <w:tr w:rsidR="00BF6AB4" w:rsidRPr="00DF6F11" w14:paraId="5BE2B562" w14:textId="77777777" w:rsidTr="00B14060">
        <w:trPr>
          <w:trHeight w:val="240"/>
        </w:trPr>
        <w:tc>
          <w:tcPr>
            <w:tcW w:w="3828" w:type="dxa"/>
            <w:shd w:val="clear" w:color="auto" w:fill="FFFFFF"/>
            <w:vAlign w:val="center"/>
          </w:tcPr>
          <w:p w14:paraId="24D82782" w14:textId="77777777" w:rsidR="00BF6AB4" w:rsidRPr="00DF6F11" w:rsidRDefault="00BF6AB4" w:rsidP="00B14060">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1.6 </w:t>
            </w:r>
            <w:proofErr w:type="spellStart"/>
            <w:r w:rsidRPr="00DF6F11">
              <w:rPr>
                <w:rFonts w:asciiTheme="minorHAnsi" w:hAnsiTheme="minorHAnsi" w:cstheme="minorHAnsi"/>
                <w:sz w:val="22"/>
                <w:szCs w:val="22"/>
                <w:lang w:val="en-US"/>
              </w:rPr>
              <w:t>Programul</w:t>
            </w:r>
            <w:proofErr w:type="spellEnd"/>
            <w:r w:rsidRPr="00DF6F11">
              <w:rPr>
                <w:rFonts w:asciiTheme="minorHAnsi" w:hAnsiTheme="minorHAnsi" w:cstheme="minorHAnsi"/>
                <w:sz w:val="22"/>
                <w:szCs w:val="22"/>
                <w:lang w:val="en-US"/>
              </w:rPr>
              <w:t xml:space="preserve"> de </w:t>
            </w:r>
            <w:proofErr w:type="spellStart"/>
            <w:r w:rsidRPr="00DF6F11">
              <w:rPr>
                <w:rFonts w:asciiTheme="minorHAnsi" w:hAnsiTheme="minorHAnsi" w:cstheme="minorHAnsi"/>
                <w:sz w:val="22"/>
                <w:szCs w:val="22"/>
                <w:lang w:val="en-US"/>
              </w:rPr>
              <w:t>studii</w:t>
            </w:r>
            <w:proofErr w:type="spellEnd"/>
            <w:r w:rsidRPr="00DF6F11">
              <w:rPr>
                <w:rFonts w:asciiTheme="minorHAnsi" w:hAnsiTheme="minorHAnsi" w:cstheme="minorHAnsi"/>
                <w:sz w:val="22"/>
                <w:szCs w:val="22"/>
                <w:lang w:val="en-US"/>
              </w:rPr>
              <w:t xml:space="preserve"> / </w:t>
            </w:r>
            <w:proofErr w:type="spellStart"/>
            <w:r w:rsidRPr="00DF6F11">
              <w:rPr>
                <w:rFonts w:asciiTheme="minorHAnsi" w:hAnsiTheme="minorHAnsi" w:cstheme="minorHAnsi"/>
                <w:sz w:val="22"/>
                <w:szCs w:val="22"/>
                <w:lang w:val="en-US"/>
              </w:rPr>
              <w:t>Calificarea</w:t>
            </w:r>
            <w:proofErr w:type="spellEnd"/>
          </w:p>
        </w:tc>
        <w:tc>
          <w:tcPr>
            <w:tcW w:w="5811" w:type="dxa"/>
            <w:shd w:val="clear" w:color="auto" w:fill="FFFFFF"/>
          </w:tcPr>
          <w:p w14:paraId="1370726F" w14:textId="77777777" w:rsidR="00BF6AB4" w:rsidRPr="00A50CAF" w:rsidRDefault="00BF6AB4" w:rsidP="00B14060">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Constructii</w:t>
            </w:r>
            <w:proofErr w:type="spellEnd"/>
            <w:r w:rsidRPr="00A50CAF">
              <w:rPr>
                <w:rFonts w:asciiTheme="minorHAnsi" w:eastAsia="Times New Roman" w:hAnsiTheme="minorHAnsi" w:cstheme="minorHAnsi"/>
                <w:sz w:val="22"/>
                <w:szCs w:val="22"/>
                <w:lang w:val="en-US"/>
              </w:rPr>
              <w:t xml:space="preserve"> </w:t>
            </w:r>
            <w:proofErr w:type="spellStart"/>
            <w:r w:rsidRPr="00A50CAF">
              <w:rPr>
                <w:rFonts w:asciiTheme="minorHAnsi" w:eastAsia="Times New Roman" w:hAnsiTheme="minorHAnsi" w:cstheme="minorHAnsi"/>
                <w:sz w:val="22"/>
                <w:szCs w:val="22"/>
                <w:lang w:val="en-US"/>
              </w:rPr>
              <w:t>durabile</w:t>
            </w:r>
            <w:proofErr w:type="spellEnd"/>
            <w:r w:rsidRPr="00A50CAF">
              <w:rPr>
                <w:rFonts w:asciiTheme="minorHAnsi" w:eastAsia="Times New Roman" w:hAnsiTheme="minorHAnsi" w:cstheme="minorHAnsi"/>
                <w:sz w:val="22"/>
                <w:szCs w:val="22"/>
                <w:lang w:val="en-US"/>
              </w:rPr>
              <w:t xml:space="preserve"> din </w:t>
            </w:r>
            <w:proofErr w:type="spellStart"/>
            <w:r w:rsidRPr="00A50CAF">
              <w:rPr>
                <w:rFonts w:asciiTheme="minorHAnsi" w:eastAsia="Times New Roman" w:hAnsiTheme="minorHAnsi" w:cstheme="minorHAnsi"/>
                <w:sz w:val="22"/>
                <w:szCs w:val="22"/>
                <w:lang w:val="en-US"/>
              </w:rPr>
              <w:t>beton</w:t>
            </w:r>
            <w:proofErr w:type="spellEnd"/>
          </w:p>
        </w:tc>
      </w:tr>
      <w:tr w:rsidR="00BF6AB4" w:rsidRPr="00DF6F11" w14:paraId="2EFA966C" w14:textId="77777777" w:rsidTr="00B14060">
        <w:trPr>
          <w:trHeight w:val="240"/>
        </w:trPr>
        <w:tc>
          <w:tcPr>
            <w:tcW w:w="3828" w:type="dxa"/>
            <w:shd w:val="clear" w:color="auto" w:fill="FFFFFF"/>
          </w:tcPr>
          <w:p w14:paraId="23555F1F" w14:textId="77777777" w:rsidR="00BF6AB4" w:rsidRPr="00DF6F11" w:rsidRDefault="00BF6AB4" w:rsidP="00B14060">
            <w:pPr>
              <w:rPr>
                <w:rFonts w:asciiTheme="minorHAnsi" w:hAnsiTheme="minorHAnsi" w:cstheme="minorHAnsi"/>
                <w:sz w:val="22"/>
                <w:szCs w:val="22"/>
              </w:rPr>
            </w:pPr>
            <w:r w:rsidRPr="00AC1502">
              <w:rPr>
                <w:rFonts w:asciiTheme="minorHAnsi" w:hAnsiTheme="minorHAnsi"/>
                <w:sz w:val="22"/>
                <w:szCs w:val="22"/>
              </w:rPr>
              <w:t>1.7 Forma de învăţământ</w:t>
            </w:r>
          </w:p>
        </w:tc>
        <w:tc>
          <w:tcPr>
            <w:tcW w:w="5811" w:type="dxa"/>
            <w:shd w:val="clear" w:color="auto" w:fill="FFFFFF"/>
          </w:tcPr>
          <w:p w14:paraId="1D2EFF08" w14:textId="77777777" w:rsidR="00BF6AB4" w:rsidRPr="00A50CAF" w:rsidRDefault="00BF6AB4" w:rsidP="00B14060">
            <w:pPr>
              <w:shd w:val="clear" w:color="auto" w:fill="FFFFFF"/>
              <w:autoSpaceDE w:val="0"/>
              <w:autoSpaceDN w:val="0"/>
              <w:adjustRightInd w:val="0"/>
              <w:rPr>
                <w:rFonts w:asciiTheme="minorHAnsi" w:eastAsia="Times New Roman" w:hAnsiTheme="minorHAnsi" w:cstheme="minorHAnsi"/>
                <w:sz w:val="22"/>
                <w:szCs w:val="22"/>
                <w:lang w:val="en-US"/>
              </w:rPr>
            </w:pPr>
            <w:r w:rsidRPr="00AC1502">
              <w:rPr>
                <w:rFonts w:asciiTheme="minorHAnsi" w:hAnsiTheme="minorHAnsi"/>
                <w:sz w:val="22"/>
                <w:szCs w:val="22"/>
                <w:lang w:val="en-US"/>
              </w:rPr>
              <w:t xml:space="preserve">IF – </w:t>
            </w:r>
            <w:r w:rsidRPr="00AC1502">
              <w:rPr>
                <w:rFonts w:asciiTheme="minorHAnsi" w:hAnsiTheme="minorHAnsi"/>
                <w:sz w:val="22"/>
                <w:szCs w:val="22"/>
              </w:rPr>
              <w:t>învăţământ</w:t>
            </w:r>
            <w:r w:rsidRPr="00AC1502">
              <w:rPr>
                <w:rFonts w:asciiTheme="minorHAnsi" w:hAnsiTheme="minorHAnsi"/>
                <w:sz w:val="22"/>
                <w:szCs w:val="22"/>
                <w:lang w:val="en-US"/>
              </w:rPr>
              <w:t xml:space="preserve"> cu </w:t>
            </w:r>
            <w:proofErr w:type="spellStart"/>
            <w:r w:rsidRPr="00AC1502">
              <w:rPr>
                <w:rFonts w:asciiTheme="minorHAnsi" w:hAnsiTheme="minorHAnsi"/>
                <w:sz w:val="22"/>
                <w:szCs w:val="22"/>
                <w:lang w:val="en-US"/>
              </w:rPr>
              <w:t>frecvenţă</w:t>
            </w:r>
            <w:proofErr w:type="spellEnd"/>
          </w:p>
        </w:tc>
      </w:tr>
    </w:tbl>
    <w:p w14:paraId="7925B834" w14:textId="77777777" w:rsidR="00BF6AB4" w:rsidRDefault="00BF6AB4" w:rsidP="00BF6AB4">
      <w:pPr>
        <w:pStyle w:val="ListParagraph"/>
        <w:shd w:val="clear" w:color="auto" w:fill="FFFFFF"/>
        <w:autoSpaceDE w:val="0"/>
        <w:autoSpaceDN w:val="0"/>
        <w:adjustRightInd w:val="0"/>
        <w:spacing w:line="276" w:lineRule="auto"/>
        <w:rPr>
          <w:rFonts w:asciiTheme="minorHAnsi" w:hAnsiTheme="minorHAnsi" w:cstheme="minorHAnsi"/>
          <w:b/>
          <w:bCs/>
          <w:sz w:val="22"/>
          <w:szCs w:val="22"/>
        </w:rPr>
      </w:pPr>
    </w:p>
    <w:p w14:paraId="0DF1BDCC" w14:textId="5C95C7FA" w:rsidR="00BF6AB4" w:rsidRPr="00BF6AB4" w:rsidRDefault="00BF6AB4" w:rsidP="00BF6AB4">
      <w:pPr>
        <w:pStyle w:val="ListParagraph"/>
        <w:shd w:val="clear" w:color="auto" w:fill="FFFFFF"/>
        <w:autoSpaceDE w:val="0"/>
        <w:autoSpaceDN w:val="0"/>
        <w:adjustRightInd w:val="0"/>
        <w:spacing w:line="276" w:lineRule="auto"/>
        <w:rPr>
          <w:rFonts w:asciiTheme="minorHAnsi" w:hAnsiTheme="minorHAnsi" w:cstheme="minorHAnsi"/>
          <w:b/>
          <w:bCs/>
          <w:sz w:val="22"/>
          <w:szCs w:val="22"/>
        </w:rPr>
      </w:pPr>
      <w:r w:rsidRPr="00BF6AB4">
        <w:rPr>
          <w:rFonts w:asciiTheme="minorHAnsi" w:hAnsiTheme="minorHAnsi" w:cstheme="minorHAnsi"/>
          <w:b/>
          <w:bCs/>
          <w:sz w:val="22"/>
          <w:szCs w:val="22"/>
        </w:rPr>
        <w:t>2. Date despre disciplină</w:t>
      </w:r>
    </w:p>
    <w:tbl>
      <w:tblPr>
        <w:tblW w:w="9639" w:type="dxa"/>
        <w:tblInd w:w="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53"/>
        <w:gridCol w:w="419"/>
        <w:gridCol w:w="1158"/>
        <w:gridCol w:w="298"/>
        <w:gridCol w:w="425"/>
        <w:gridCol w:w="2621"/>
        <w:gridCol w:w="1985"/>
        <w:gridCol w:w="780"/>
      </w:tblGrid>
      <w:tr w:rsidR="00BF6AB4" w:rsidRPr="00AC1502" w14:paraId="6C8A3910" w14:textId="77777777" w:rsidTr="005F1CF3">
        <w:tc>
          <w:tcPr>
            <w:tcW w:w="2372" w:type="dxa"/>
            <w:gridSpan w:val="2"/>
            <w:tcMar>
              <w:left w:w="57" w:type="dxa"/>
              <w:right w:w="57" w:type="dxa"/>
            </w:tcMar>
          </w:tcPr>
          <w:p w14:paraId="0E0AFDCD" w14:textId="77777777" w:rsidR="00BF6AB4" w:rsidRPr="00AC1502" w:rsidRDefault="00BF6AB4" w:rsidP="00BF6AB4">
            <w:pPr>
              <w:shd w:val="clear" w:color="auto" w:fill="FFFFFF"/>
              <w:tabs>
                <w:tab w:val="left" w:pos="5932"/>
                <w:tab w:val="left" w:pos="10240"/>
              </w:tabs>
              <w:autoSpaceDE w:val="0"/>
              <w:autoSpaceDN w:val="0"/>
              <w:adjustRightInd w:val="0"/>
              <w:jc w:val="both"/>
              <w:rPr>
                <w:rFonts w:asciiTheme="minorHAnsi" w:hAnsiTheme="minorHAnsi"/>
                <w:sz w:val="22"/>
                <w:szCs w:val="22"/>
                <w:lang w:val="en-US"/>
              </w:rPr>
            </w:pPr>
            <w:r w:rsidRPr="00AC1502">
              <w:rPr>
                <w:rFonts w:asciiTheme="minorHAnsi" w:hAnsiTheme="minorHAnsi"/>
                <w:sz w:val="22"/>
                <w:szCs w:val="22"/>
                <w:lang w:val="en-US"/>
              </w:rPr>
              <w:t xml:space="preserve">2.1 </w:t>
            </w:r>
            <w:proofErr w:type="spellStart"/>
            <w:r w:rsidRPr="00AC1502">
              <w:rPr>
                <w:rFonts w:asciiTheme="minorHAnsi" w:hAnsiTheme="minorHAnsi"/>
                <w:sz w:val="22"/>
                <w:szCs w:val="22"/>
                <w:lang w:val="en-US"/>
              </w:rPr>
              <w:t>Denumirea</w:t>
            </w:r>
            <w:proofErr w:type="spellEnd"/>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disciplinei</w:t>
            </w:r>
            <w:proofErr w:type="spellEnd"/>
          </w:p>
        </w:tc>
        <w:tc>
          <w:tcPr>
            <w:tcW w:w="4502" w:type="dxa"/>
            <w:gridSpan w:val="4"/>
            <w:tcMar>
              <w:left w:w="57" w:type="dxa"/>
              <w:right w:w="57" w:type="dxa"/>
            </w:tcMar>
            <w:vAlign w:val="center"/>
          </w:tcPr>
          <w:p w14:paraId="56B747E9" w14:textId="4315B1F3" w:rsidR="00BF6AB4" w:rsidRPr="00AC1502" w:rsidRDefault="00BF6AB4" w:rsidP="00BF6AB4">
            <w:pPr>
              <w:shd w:val="clear" w:color="auto" w:fill="FFFFFF"/>
              <w:tabs>
                <w:tab w:val="left" w:pos="5932"/>
                <w:tab w:val="left" w:pos="10240"/>
              </w:tabs>
              <w:autoSpaceDE w:val="0"/>
              <w:autoSpaceDN w:val="0"/>
              <w:adjustRightInd w:val="0"/>
              <w:jc w:val="both"/>
              <w:rPr>
                <w:rFonts w:asciiTheme="minorHAnsi" w:hAnsiTheme="minorHAnsi"/>
                <w:sz w:val="22"/>
                <w:szCs w:val="22"/>
                <w:lang w:val="it-IT"/>
              </w:rPr>
            </w:pPr>
            <w:r>
              <w:rPr>
                <w:rFonts w:ascii="Arial" w:hAnsi="Arial" w:cs="Arial"/>
                <w:bCs/>
                <w:sz w:val="20"/>
                <w:szCs w:val="20"/>
              </w:rPr>
              <w:t>Controlul calitatii si urmarirea in timp a constructiilor</w:t>
            </w:r>
          </w:p>
        </w:tc>
        <w:tc>
          <w:tcPr>
            <w:tcW w:w="1985" w:type="dxa"/>
            <w:vAlign w:val="center"/>
          </w:tcPr>
          <w:p w14:paraId="504E9674" w14:textId="77777777" w:rsidR="00BF6AB4" w:rsidRPr="004E4E08" w:rsidRDefault="00BF6AB4" w:rsidP="00BF6AB4">
            <w:pPr>
              <w:shd w:val="clear" w:color="auto" w:fill="FFFFFF"/>
              <w:tabs>
                <w:tab w:val="left" w:pos="5932"/>
                <w:tab w:val="left" w:pos="10240"/>
              </w:tabs>
              <w:autoSpaceDE w:val="0"/>
              <w:autoSpaceDN w:val="0"/>
              <w:adjustRightInd w:val="0"/>
              <w:jc w:val="both"/>
              <w:rPr>
                <w:rFonts w:asciiTheme="minorHAnsi" w:hAnsiTheme="minorHAnsi"/>
                <w:b/>
                <w:bCs/>
                <w:sz w:val="22"/>
                <w:szCs w:val="22"/>
                <w:lang w:val="it-IT"/>
              </w:rPr>
            </w:pPr>
            <w:r w:rsidRPr="00F80B7B">
              <w:rPr>
                <w:rFonts w:asciiTheme="minorHAnsi" w:hAnsiTheme="minorHAnsi" w:cstheme="minorHAnsi"/>
                <w:sz w:val="22"/>
                <w:szCs w:val="22"/>
              </w:rPr>
              <w:t>Codul disciplinei</w:t>
            </w:r>
          </w:p>
        </w:tc>
        <w:tc>
          <w:tcPr>
            <w:tcW w:w="780" w:type="dxa"/>
            <w:vAlign w:val="center"/>
          </w:tcPr>
          <w:p w14:paraId="71EEADB0" w14:textId="299E0F40" w:rsidR="00BF6AB4" w:rsidRPr="00AC1502" w:rsidRDefault="00BF6AB4" w:rsidP="00BF6AB4">
            <w:pPr>
              <w:shd w:val="clear" w:color="auto" w:fill="FFFFFF"/>
              <w:tabs>
                <w:tab w:val="left" w:pos="5932"/>
                <w:tab w:val="left" w:pos="10240"/>
              </w:tabs>
              <w:autoSpaceDE w:val="0"/>
              <w:autoSpaceDN w:val="0"/>
              <w:adjustRightInd w:val="0"/>
              <w:jc w:val="both"/>
              <w:rPr>
                <w:rFonts w:asciiTheme="minorHAnsi" w:hAnsiTheme="minorHAnsi"/>
                <w:sz w:val="22"/>
                <w:szCs w:val="22"/>
                <w:lang w:val="it-IT"/>
              </w:rPr>
            </w:pPr>
            <w:r>
              <w:rPr>
                <w:rFonts w:asciiTheme="minorHAnsi" w:hAnsiTheme="minorHAnsi" w:cstheme="minorHAnsi"/>
                <w:sz w:val="22"/>
                <w:szCs w:val="22"/>
              </w:rPr>
              <w:t>15.00</w:t>
            </w:r>
          </w:p>
        </w:tc>
      </w:tr>
      <w:tr w:rsidR="00BF6AB4" w:rsidRPr="00AC1502" w14:paraId="1373DCC1" w14:textId="77777777" w:rsidTr="00B14060">
        <w:tc>
          <w:tcPr>
            <w:tcW w:w="3530" w:type="dxa"/>
            <w:gridSpan w:val="3"/>
            <w:tcMar>
              <w:left w:w="57" w:type="dxa"/>
              <w:right w:w="57" w:type="dxa"/>
            </w:tcMar>
          </w:tcPr>
          <w:p w14:paraId="0DBC0C08" w14:textId="77777777" w:rsidR="00BF6AB4" w:rsidRPr="00AC1502" w:rsidRDefault="00BF6AB4" w:rsidP="00B14060">
            <w:pPr>
              <w:shd w:val="clear" w:color="auto" w:fill="FFFFFF"/>
              <w:tabs>
                <w:tab w:val="left" w:pos="4972"/>
                <w:tab w:val="left" w:pos="5932"/>
                <w:tab w:val="left" w:pos="10240"/>
              </w:tabs>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2</w:t>
            </w:r>
            <w:r w:rsidRPr="00AC1502">
              <w:rPr>
                <w:rFonts w:asciiTheme="minorHAnsi" w:hAnsiTheme="minorHAnsi"/>
                <w:sz w:val="22"/>
                <w:szCs w:val="22"/>
                <w:lang w:val="en-US"/>
              </w:rPr>
              <w:t xml:space="preserve"> </w:t>
            </w:r>
            <w:proofErr w:type="gramStart"/>
            <w:r>
              <w:rPr>
                <w:rFonts w:asciiTheme="minorHAnsi" w:hAnsiTheme="minorHAnsi"/>
                <w:sz w:val="22"/>
                <w:szCs w:val="22"/>
              </w:rPr>
              <w:t>Titularul</w:t>
            </w:r>
            <w:r w:rsidRPr="00AC1502">
              <w:rPr>
                <w:rFonts w:asciiTheme="minorHAnsi" w:hAnsiTheme="minorHAnsi"/>
                <w:sz w:val="22"/>
                <w:szCs w:val="22"/>
              </w:rPr>
              <w:t xml:space="preserve"> </w:t>
            </w:r>
            <w:r w:rsidRPr="00AC1502">
              <w:rPr>
                <w:rFonts w:asciiTheme="minorHAnsi" w:eastAsia="Times New Roman" w:hAnsiTheme="minorHAnsi"/>
                <w:sz w:val="22"/>
                <w:szCs w:val="22"/>
              </w:rPr>
              <w:t xml:space="preserve"> de</w:t>
            </w:r>
            <w:proofErr w:type="gramEnd"/>
            <w:r w:rsidRPr="00AC1502">
              <w:rPr>
                <w:rFonts w:asciiTheme="minorHAnsi" w:eastAsia="Times New Roman" w:hAnsiTheme="minorHAnsi"/>
                <w:sz w:val="22"/>
                <w:szCs w:val="22"/>
              </w:rPr>
              <w:t xml:space="preserve"> curs</w:t>
            </w:r>
          </w:p>
        </w:tc>
        <w:tc>
          <w:tcPr>
            <w:tcW w:w="6109" w:type="dxa"/>
            <w:gridSpan w:val="5"/>
            <w:tcMar>
              <w:left w:w="57" w:type="dxa"/>
              <w:right w:w="57" w:type="dxa"/>
            </w:tcMar>
          </w:tcPr>
          <w:p w14:paraId="02265412" w14:textId="77777777" w:rsidR="00BF6AB4" w:rsidRPr="004E4E08" w:rsidRDefault="00BF6AB4" w:rsidP="00B14060">
            <w:pPr>
              <w:shd w:val="clear" w:color="auto" w:fill="FFFFFF"/>
              <w:tabs>
                <w:tab w:val="left" w:pos="4972"/>
                <w:tab w:val="left" w:pos="5932"/>
                <w:tab w:val="left" w:pos="10240"/>
              </w:tabs>
              <w:autoSpaceDE w:val="0"/>
              <w:autoSpaceDN w:val="0"/>
              <w:adjustRightInd w:val="0"/>
              <w:rPr>
                <w:rFonts w:asciiTheme="minorHAnsi" w:hAnsiTheme="minorHAnsi"/>
                <w:i/>
                <w:iCs/>
                <w:sz w:val="22"/>
                <w:szCs w:val="22"/>
                <w:lang w:val="it-IT"/>
              </w:rPr>
            </w:pPr>
            <w:r w:rsidRPr="000D0585">
              <w:rPr>
                <w:rFonts w:asciiTheme="minorHAnsi" w:hAnsiTheme="minorHAnsi"/>
                <w:i/>
                <w:iCs/>
                <w:sz w:val="22"/>
                <w:szCs w:val="22"/>
                <w:lang w:val="en-US"/>
              </w:rPr>
              <w:t xml:space="preserve">Conf. Dr. Ing. </w:t>
            </w:r>
            <w:r>
              <w:rPr>
                <w:rFonts w:asciiTheme="minorHAnsi" w:hAnsiTheme="minorHAnsi"/>
                <w:i/>
                <w:iCs/>
                <w:sz w:val="22"/>
                <w:szCs w:val="22"/>
                <w:lang w:val="it-IT"/>
              </w:rPr>
              <w:t>Bogdan Hegheș</w:t>
            </w:r>
            <w:r w:rsidRPr="004E4E08">
              <w:rPr>
                <w:rFonts w:asciiTheme="minorHAnsi" w:hAnsiTheme="minorHAnsi"/>
                <w:i/>
                <w:iCs/>
                <w:sz w:val="22"/>
                <w:szCs w:val="22"/>
                <w:lang w:val="it-IT"/>
              </w:rPr>
              <w:t xml:space="preserve"> </w:t>
            </w:r>
            <w:r w:rsidRPr="00634989">
              <w:rPr>
                <w:rFonts w:asciiTheme="minorHAnsi" w:hAnsiTheme="minorHAnsi" w:cstheme="minorHAnsi"/>
                <w:i/>
                <w:iCs/>
                <w:sz w:val="22"/>
                <w:szCs w:val="22"/>
                <w:lang w:val="it-IT"/>
              </w:rPr>
              <w:t xml:space="preserve">–  </w:t>
            </w:r>
            <w:hyperlink r:id="rId8" w:history="1">
              <w:r w:rsidRPr="00634989">
                <w:rPr>
                  <w:rStyle w:val="Hyperlink"/>
                  <w:rFonts w:asciiTheme="minorHAnsi" w:hAnsiTheme="minorHAnsi" w:cstheme="minorHAnsi"/>
                  <w:i/>
                  <w:iCs/>
                  <w:sz w:val="22"/>
                  <w:szCs w:val="22"/>
                </w:rPr>
                <w:t>bogdan.heghes</w:t>
              </w:r>
              <w:r w:rsidRPr="00634989">
                <w:rPr>
                  <w:rStyle w:val="Hyperlink"/>
                  <w:rFonts w:asciiTheme="minorHAnsi" w:hAnsiTheme="minorHAnsi" w:cstheme="minorHAnsi"/>
                  <w:i/>
                  <w:iCs/>
                  <w:sz w:val="22"/>
                  <w:szCs w:val="22"/>
                  <w:lang w:val="it-IT"/>
                </w:rPr>
                <w:t>@dst.utcluj.ro</w:t>
              </w:r>
            </w:hyperlink>
          </w:p>
        </w:tc>
      </w:tr>
      <w:tr w:rsidR="00BF6AB4" w:rsidRPr="00AC1502" w14:paraId="133EF217" w14:textId="77777777" w:rsidTr="00B14060">
        <w:tc>
          <w:tcPr>
            <w:tcW w:w="3530" w:type="dxa"/>
            <w:gridSpan w:val="3"/>
            <w:tcMar>
              <w:left w:w="57" w:type="dxa"/>
              <w:right w:w="57" w:type="dxa"/>
            </w:tcMar>
          </w:tcPr>
          <w:p w14:paraId="5EE8A404" w14:textId="77777777" w:rsidR="00BF6AB4" w:rsidRPr="00AC1502" w:rsidRDefault="00BF6AB4" w:rsidP="00BF6AB4">
            <w:pPr>
              <w:shd w:val="clear" w:color="auto" w:fill="FFFFFF"/>
              <w:tabs>
                <w:tab w:val="left" w:pos="4972"/>
                <w:tab w:val="left" w:pos="5932"/>
                <w:tab w:val="left" w:pos="10240"/>
              </w:tabs>
              <w:autoSpaceDE w:val="0"/>
              <w:autoSpaceDN w:val="0"/>
              <w:adjustRightInd w:val="0"/>
              <w:rPr>
                <w:rFonts w:asciiTheme="minorHAnsi" w:hAnsiTheme="minorHAnsi"/>
                <w:sz w:val="22"/>
                <w:szCs w:val="22"/>
                <w:lang w:val="pt-BR"/>
              </w:rPr>
            </w:pPr>
            <w:r w:rsidRPr="00AC1502">
              <w:rPr>
                <w:rFonts w:asciiTheme="minorHAnsi" w:hAnsiTheme="minorHAnsi"/>
                <w:sz w:val="22"/>
                <w:szCs w:val="22"/>
                <w:lang w:val="pt-BR"/>
              </w:rPr>
              <w:t>2.</w:t>
            </w:r>
            <w:r>
              <w:rPr>
                <w:rFonts w:asciiTheme="minorHAnsi" w:hAnsiTheme="minorHAnsi"/>
                <w:sz w:val="22"/>
                <w:szCs w:val="22"/>
                <w:lang w:val="pt-BR"/>
              </w:rPr>
              <w:t>3</w:t>
            </w:r>
            <w:r w:rsidRPr="00AC1502">
              <w:rPr>
                <w:rFonts w:asciiTheme="minorHAnsi" w:hAnsiTheme="minorHAnsi"/>
                <w:sz w:val="22"/>
                <w:szCs w:val="22"/>
                <w:lang w:val="pt-BR"/>
              </w:rPr>
              <w:t xml:space="preserve"> Titularul activit</w:t>
            </w:r>
            <w:r w:rsidRPr="00AC1502">
              <w:rPr>
                <w:rFonts w:asciiTheme="minorHAnsi" w:eastAsia="Times New Roman" w:hAnsiTheme="minorHAnsi"/>
                <w:sz w:val="22"/>
                <w:szCs w:val="22"/>
                <w:lang w:val="pt-BR"/>
              </w:rPr>
              <w:t xml:space="preserve">ăţilor de </w:t>
            </w:r>
            <w:r w:rsidRPr="00F80B7B">
              <w:rPr>
                <w:rFonts w:asciiTheme="minorHAnsi" w:eastAsia="Times New Roman" w:hAnsiTheme="minorHAnsi" w:cstheme="minorHAnsi"/>
                <w:sz w:val="22"/>
                <w:szCs w:val="22"/>
              </w:rPr>
              <w:t>seminar / laborator / proiect / practică</w:t>
            </w:r>
          </w:p>
        </w:tc>
        <w:tc>
          <w:tcPr>
            <w:tcW w:w="6109" w:type="dxa"/>
            <w:gridSpan w:val="5"/>
            <w:tcMar>
              <w:left w:w="57" w:type="dxa"/>
              <w:right w:w="57" w:type="dxa"/>
            </w:tcMar>
          </w:tcPr>
          <w:p w14:paraId="1DE91E5F" w14:textId="55C70619" w:rsidR="00BF6AB4" w:rsidRPr="004E4E08" w:rsidRDefault="00BF6AB4" w:rsidP="00BF6AB4">
            <w:pPr>
              <w:shd w:val="clear" w:color="auto" w:fill="FFFFFF"/>
              <w:tabs>
                <w:tab w:val="left" w:pos="4972"/>
                <w:tab w:val="left" w:pos="5932"/>
                <w:tab w:val="left" w:pos="10240"/>
              </w:tabs>
              <w:autoSpaceDE w:val="0"/>
              <w:autoSpaceDN w:val="0"/>
              <w:adjustRightInd w:val="0"/>
              <w:rPr>
                <w:rFonts w:asciiTheme="minorHAnsi" w:hAnsiTheme="minorHAnsi"/>
                <w:i/>
                <w:iCs/>
                <w:sz w:val="22"/>
                <w:szCs w:val="22"/>
                <w:lang w:val="it-IT"/>
              </w:rPr>
            </w:pPr>
            <w:r w:rsidRPr="000D0585">
              <w:rPr>
                <w:rFonts w:asciiTheme="minorHAnsi" w:hAnsiTheme="minorHAnsi"/>
                <w:i/>
                <w:iCs/>
                <w:sz w:val="22"/>
                <w:szCs w:val="22"/>
                <w:lang w:val="en-US"/>
              </w:rPr>
              <w:t xml:space="preserve">Conf. Dr. Ing. </w:t>
            </w:r>
            <w:r>
              <w:rPr>
                <w:rFonts w:asciiTheme="minorHAnsi" w:hAnsiTheme="minorHAnsi"/>
                <w:i/>
                <w:iCs/>
                <w:sz w:val="22"/>
                <w:szCs w:val="22"/>
                <w:lang w:val="it-IT"/>
              </w:rPr>
              <w:t>Bogdan Hegheș</w:t>
            </w:r>
            <w:r w:rsidRPr="004E4E08">
              <w:rPr>
                <w:rFonts w:asciiTheme="minorHAnsi" w:hAnsiTheme="minorHAnsi"/>
                <w:i/>
                <w:iCs/>
                <w:sz w:val="22"/>
                <w:szCs w:val="22"/>
                <w:lang w:val="it-IT"/>
              </w:rPr>
              <w:t xml:space="preserve"> </w:t>
            </w:r>
            <w:r w:rsidRPr="00634989">
              <w:rPr>
                <w:rFonts w:asciiTheme="minorHAnsi" w:hAnsiTheme="minorHAnsi" w:cstheme="minorHAnsi"/>
                <w:i/>
                <w:iCs/>
                <w:sz w:val="22"/>
                <w:szCs w:val="22"/>
                <w:lang w:val="it-IT"/>
              </w:rPr>
              <w:t xml:space="preserve">–  </w:t>
            </w:r>
            <w:hyperlink r:id="rId9" w:history="1">
              <w:r w:rsidRPr="00634989">
                <w:rPr>
                  <w:rStyle w:val="Hyperlink"/>
                  <w:rFonts w:asciiTheme="minorHAnsi" w:hAnsiTheme="minorHAnsi" w:cstheme="minorHAnsi"/>
                  <w:i/>
                  <w:iCs/>
                  <w:sz w:val="22"/>
                  <w:szCs w:val="22"/>
                </w:rPr>
                <w:t>bogdan.heghes</w:t>
              </w:r>
              <w:r w:rsidRPr="00634989">
                <w:rPr>
                  <w:rStyle w:val="Hyperlink"/>
                  <w:rFonts w:asciiTheme="minorHAnsi" w:hAnsiTheme="minorHAnsi" w:cstheme="minorHAnsi"/>
                  <w:i/>
                  <w:iCs/>
                  <w:sz w:val="22"/>
                  <w:szCs w:val="22"/>
                  <w:lang w:val="it-IT"/>
                </w:rPr>
                <w:t>@dst.utcluj.ro</w:t>
              </w:r>
            </w:hyperlink>
          </w:p>
        </w:tc>
      </w:tr>
      <w:tr w:rsidR="00BF6AB4" w:rsidRPr="00AC1502" w14:paraId="4CE36C87" w14:textId="77777777" w:rsidTr="00B14060">
        <w:trPr>
          <w:trHeight w:val="279"/>
        </w:trPr>
        <w:tc>
          <w:tcPr>
            <w:tcW w:w="1953" w:type="dxa"/>
            <w:tcMar>
              <w:left w:w="28" w:type="dxa"/>
              <w:right w:w="28" w:type="dxa"/>
            </w:tcMar>
          </w:tcPr>
          <w:p w14:paraId="70DA0C15" w14:textId="77777777" w:rsidR="00BF6AB4" w:rsidRPr="00AC1502" w:rsidRDefault="00BF6AB4" w:rsidP="00B14060">
            <w:pPr>
              <w:shd w:val="clear" w:color="auto" w:fill="FFFFFF"/>
              <w:tabs>
                <w:tab w:val="left" w:pos="5932"/>
                <w:tab w:val="left" w:pos="10240"/>
              </w:tabs>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4</w:t>
            </w:r>
            <w:r w:rsidRPr="00AC1502">
              <w:rPr>
                <w:rFonts w:asciiTheme="minorHAnsi" w:hAnsiTheme="minorHAnsi"/>
                <w:sz w:val="22"/>
                <w:szCs w:val="22"/>
                <w:lang w:val="en-US"/>
              </w:rPr>
              <w:t xml:space="preserve"> Anul de </w:t>
            </w:r>
            <w:proofErr w:type="spellStart"/>
            <w:r w:rsidRPr="00AC1502">
              <w:rPr>
                <w:rFonts w:asciiTheme="minorHAnsi" w:hAnsiTheme="minorHAnsi"/>
                <w:sz w:val="22"/>
                <w:szCs w:val="22"/>
                <w:lang w:val="en-US"/>
              </w:rPr>
              <w:t>studiu</w:t>
            </w:r>
            <w:proofErr w:type="spellEnd"/>
            <w:r w:rsidRPr="00AC1502">
              <w:rPr>
                <w:rFonts w:asciiTheme="minorHAnsi" w:hAnsiTheme="minorHAnsi"/>
                <w:sz w:val="22"/>
                <w:szCs w:val="22"/>
                <w:lang w:val="en-US"/>
              </w:rPr>
              <w:t xml:space="preserve">              </w:t>
            </w:r>
          </w:p>
        </w:tc>
        <w:tc>
          <w:tcPr>
            <w:tcW w:w="419" w:type="dxa"/>
            <w:tcMar>
              <w:left w:w="28" w:type="dxa"/>
              <w:right w:w="28" w:type="dxa"/>
            </w:tcMar>
          </w:tcPr>
          <w:p w14:paraId="780E7684" w14:textId="18435D5B" w:rsidR="00BF6AB4" w:rsidRPr="00AC1502" w:rsidRDefault="00BF6AB4" w:rsidP="00B14060">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Pr>
                <w:rFonts w:asciiTheme="minorHAnsi" w:hAnsiTheme="minorHAnsi"/>
                <w:sz w:val="22"/>
                <w:szCs w:val="22"/>
                <w:lang w:val="en-US"/>
              </w:rPr>
              <w:t>2</w:t>
            </w:r>
          </w:p>
        </w:tc>
        <w:tc>
          <w:tcPr>
            <w:tcW w:w="1456" w:type="dxa"/>
            <w:gridSpan w:val="2"/>
            <w:tcMar>
              <w:left w:w="28" w:type="dxa"/>
              <w:right w:w="28" w:type="dxa"/>
            </w:tcMar>
          </w:tcPr>
          <w:p w14:paraId="5DE58D94" w14:textId="77777777" w:rsidR="00BF6AB4" w:rsidRPr="00AC1502" w:rsidRDefault="00BF6AB4" w:rsidP="00B14060">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5</w:t>
            </w:r>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Semestrul</w:t>
            </w:r>
            <w:proofErr w:type="spellEnd"/>
          </w:p>
        </w:tc>
        <w:tc>
          <w:tcPr>
            <w:tcW w:w="425" w:type="dxa"/>
            <w:tcMar>
              <w:left w:w="28" w:type="dxa"/>
              <w:right w:w="28" w:type="dxa"/>
            </w:tcMar>
          </w:tcPr>
          <w:p w14:paraId="4A7548B2" w14:textId="0A92FEF5" w:rsidR="00BF6AB4" w:rsidRPr="00AC1502" w:rsidRDefault="00BF6AB4" w:rsidP="00B14060">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Pr>
                <w:rFonts w:asciiTheme="minorHAnsi" w:hAnsiTheme="minorHAnsi"/>
                <w:sz w:val="22"/>
                <w:szCs w:val="22"/>
                <w:lang w:val="en-US"/>
              </w:rPr>
              <w:t>1</w:t>
            </w:r>
          </w:p>
        </w:tc>
        <w:tc>
          <w:tcPr>
            <w:tcW w:w="4606" w:type="dxa"/>
            <w:gridSpan w:val="2"/>
            <w:tcMar>
              <w:left w:w="28" w:type="dxa"/>
              <w:right w:w="28" w:type="dxa"/>
            </w:tcMar>
          </w:tcPr>
          <w:p w14:paraId="1072BE04" w14:textId="77777777" w:rsidR="00BF6AB4" w:rsidRPr="00AC1502" w:rsidRDefault="00BF6AB4" w:rsidP="00B14060">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6</w:t>
            </w:r>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Tipul</w:t>
            </w:r>
            <w:proofErr w:type="spellEnd"/>
            <w:r w:rsidRPr="00AC1502">
              <w:rPr>
                <w:rFonts w:asciiTheme="minorHAnsi" w:hAnsiTheme="minorHAnsi"/>
                <w:sz w:val="22"/>
                <w:szCs w:val="22"/>
                <w:lang w:val="en-US"/>
              </w:rPr>
              <w:t xml:space="preserve"> de </w:t>
            </w:r>
            <w:proofErr w:type="spellStart"/>
            <w:r w:rsidRPr="00AC1502">
              <w:rPr>
                <w:rFonts w:asciiTheme="minorHAnsi" w:hAnsiTheme="minorHAnsi"/>
                <w:sz w:val="22"/>
                <w:szCs w:val="22"/>
                <w:lang w:val="en-US"/>
              </w:rPr>
              <w:t>evaluare</w:t>
            </w:r>
            <w:proofErr w:type="spellEnd"/>
          </w:p>
        </w:tc>
        <w:tc>
          <w:tcPr>
            <w:tcW w:w="780" w:type="dxa"/>
            <w:tcMar>
              <w:left w:w="28" w:type="dxa"/>
              <w:right w:w="28" w:type="dxa"/>
            </w:tcMar>
          </w:tcPr>
          <w:p w14:paraId="1CF061C4" w14:textId="77777777" w:rsidR="00BF6AB4" w:rsidRPr="00AC1502" w:rsidRDefault="00BF6AB4" w:rsidP="00B14060">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E</w:t>
            </w:r>
          </w:p>
        </w:tc>
      </w:tr>
      <w:tr w:rsidR="00BF6AB4" w:rsidRPr="00AC1502" w14:paraId="6F9B42D0" w14:textId="77777777" w:rsidTr="00B14060">
        <w:trPr>
          <w:trHeight w:val="279"/>
        </w:trPr>
        <w:tc>
          <w:tcPr>
            <w:tcW w:w="1953" w:type="dxa"/>
            <w:tcMar>
              <w:left w:w="28" w:type="dxa"/>
              <w:right w:w="28" w:type="dxa"/>
            </w:tcMar>
            <w:vAlign w:val="center"/>
          </w:tcPr>
          <w:p w14:paraId="4BC74618" w14:textId="77777777" w:rsidR="00BF6AB4" w:rsidRPr="00AC1502" w:rsidRDefault="00BF6AB4" w:rsidP="00B14060">
            <w:pPr>
              <w:shd w:val="clear" w:color="auto" w:fill="FFFFFF"/>
              <w:tabs>
                <w:tab w:val="left" w:pos="5932"/>
                <w:tab w:val="left" w:pos="10240"/>
              </w:tabs>
              <w:autoSpaceDE w:val="0"/>
              <w:autoSpaceDN w:val="0"/>
              <w:adjustRightInd w:val="0"/>
              <w:rPr>
                <w:rFonts w:asciiTheme="minorHAnsi" w:hAnsiTheme="minorHAnsi"/>
                <w:sz w:val="22"/>
                <w:szCs w:val="22"/>
                <w:lang w:val="en-US"/>
              </w:rPr>
            </w:pPr>
            <w:r w:rsidRPr="00F80B7B">
              <w:rPr>
                <w:rFonts w:asciiTheme="minorHAnsi" w:hAnsiTheme="minorHAnsi" w:cstheme="minorHAnsi"/>
                <w:sz w:val="22"/>
                <w:szCs w:val="22"/>
              </w:rPr>
              <w:t>2.7 Regimul disciplinei</w:t>
            </w:r>
          </w:p>
        </w:tc>
        <w:tc>
          <w:tcPr>
            <w:tcW w:w="6906" w:type="dxa"/>
            <w:gridSpan w:val="6"/>
            <w:tcMar>
              <w:left w:w="28" w:type="dxa"/>
              <w:right w:w="28" w:type="dxa"/>
            </w:tcMar>
            <w:vAlign w:val="center"/>
          </w:tcPr>
          <w:p w14:paraId="36D8D266" w14:textId="77777777" w:rsidR="00BF6AB4" w:rsidRPr="00AC1502" w:rsidRDefault="00BF6AB4" w:rsidP="00B14060">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F80B7B">
              <w:rPr>
                <w:rFonts w:asciiTheme="minorHAnsi" w:hAnsiTheme="minorHAnsi" w:cstheme="minorHAnsi"/>
                <w:sz w:val="22"/>
                <w:szCs w:val="22"/>
              </w:rPr>
              <w:t>Categoria formativă</w:t>
            </w:r>
          </w:p>
        </w:tc>
        <w:tc>
          <w:tcPr>
            <w:tcW w:w="780" w:type="dxa"/>
            <w:tcMar>
              <w:left w:w="28" w:type="dxa"/>
              <w:right w:w="28" w:type="dxa"/>
            </w:tcMar>
            <w:vAlign w:val="center"/>
          </w:tcPr>
          <w:p w14:paraId="370C5811" w14:textId="77777777" w:rsidR="00BF6AB4" w:rsidRPr="00AC1502" w:rsidRDefault="00BF6AB4" w:rsidP="00B14060">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F80B7B">
              <w:rPr>
                <w:rFonts w:asciiTheme="minorHAnsi" w:hAnsiTheme="minorHAnsi" w:cstheme="minorHAnsi"/>
                <w:sz w:val="22"/>
                <w:szCs w:val="22"/>
              </w:rPr>
              <w:t>DS</w:t>
            </w:r>
          </w:p>
        </w:tc>
      </w:tr>
    </w:tbl>
    <w:p w14:paraId="65A6C72D" w14:textId="77777777" w:rsidR="00BF6AB4" w:rsidRPr="00BF6AB4" w:rsidRDefault="00BF6AB4" w:rsidP="00BF6AB4">
      <w:pPr>
        <w:pStyle w:val="ListParagraph"/>
        <w:shd w:val="clear" w:color="auto" w:fill="FFFFFF"/>
        <w:autoSpaceDE w:val="0"/>
        <w:autoSpaceDN w:val="0"/>
        <w:adjustRightInd w:val="0"/>
        <w:rPr>
          <w:rFonts w:asciiTheme="minorHAnsi" w:hAnsiTheme="minorHAnsi" w:cstheme="minorHAnsi"/>
          <w:b/>
          <w:bCs/>
          <w:sz w:val="22"/>
          <w:szCs w:val="22"/>
          <w:lang w:val="en-US"/>
        </w:rPr>
      </w:pPr>
    </w:p>
    <w:p w14:paraId="24B5A944" w14:textId="77777777" w:rsidR="00BF6AB4" w:rsidRPr="00BF6AB4" w:rsidRDefault="00BF6AB4" w:rsidP="00BF6AB4">
      <w:pPr>
        <w:pStyle w:val="ListParagraph"/>
        <w:keepNext/>
        <w:shd w:val="clear" w:color="auto" w:fill="FFFFFF"/>
        <w:autoSpaceDE w:val="0"/>
        <w:autoSpaceDN w:val="0"/>
        <w:adjustRightInd w:val="0"/>
        <w:spacing w:line="276" w:lineRule="auto"/>
        <w:rPr>
          <w:rFonts w:asciiTheme="minorHAnsi" w:hAnsiTheme="minorHAnsi" w:cstheme="minorHAnsi"/>
          <w:b/>
          <w:bCs/>
          <w:sz w:val="22"/>
          <w:szCs w:val="22"/>
        </w:rPr>
      </w:pPr>
      <w:r w:rsidRPr="00BF6AB4">
        <w:rPr>
          <w:rFonts w:asciiTheme="minorHAnsi" w:hAnsiTheme="minorHAnsi" w:cstheme="minorHAnsi"/>
          <w:b/>
          <w:bCs/>
          <w:sz w:val="22"/>
          <w:szCs w:val="22"/>
        </w:rPr>
        <w:t>3. Timpul total 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4"/>
        <w:gridCol w:w="566"/>
        <w:gridCol w:w="710"/>
        <w:gridCol w:w="422"/>
        <w:gridCol w:w="853"/>
        <w:gridCol w:w="422"/>
        <w:gridCol w:w="859"/>
        <w:gridCol w:w="135"/>
        <w:gridCol w:w="568"/>
        <w:gridCol w:w="295"/>
        <w:gridCol w:w="556"/>
        <w:gridCol w:w="570"/>
        <w:gridCol w:w="616"/>
        <w:gridCol w:w="233"/>
        <w:gridCol w:w="568"/>
      </w:tblGrid>
      <w:tr w:rsidR="00BF6AB4" w:rsidRPr="00F80B7B" w14:paraId="75DF4707" w14:textId="77777777" w:rsidTr="00B14060">
        <w:tc>
          <w:tcPr>
            <w:tcW w:w="950" w:type="pct"/>
            <w:tcBorders>
              <w:top w:val="single" w:sz="12" w:space="0" w:color="auto"/>
            </w:tcBorders>
            <w:shd w:val="clear" w:color="auto" w:fill="FFFFFF"/>
            <w:vAlign w:val="center"/>
          </w:tcPr>
          <w:p w14:paraId="682B6BDE" w14:textId="77777777" w:rsidR="00BF6AB4" w:rsidRPr="00F80B7B" w:rsidRDefault="00BF6AB4" w:rsidP="00B14060">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64D61F81" w14:textId="35E95FE8"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w:t>
            </w:r>
          </w:p>
        </w:tc>
        <w:tc>
          <w:tcPr>
            <w:tcW w:w="294" w:type="pct"/>
            <w:tcBorders>
              <w:top w:val="single" w:sz="12" w:space="0" w:color="auto"/>
            </w:tcBorders>
            <w:shd w:val="clear" w:color="auto" w:fill="FFFFFF"/>
            <w:vAlign w:val="center"/>
          </w:tcPr>
          <w:p w14:paraId="05837B5F"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020A762"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1FC2131A" w14:textId="0A30F678"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73637E45"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4AF01540" w14:textId="5AB71B7B"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76C1F93"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0A0436C1" w14:textId="277F85C0"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2" w:type="pct"/>
            <w:gridSpan w:val="2"/>
            <w:tcBorders>
              <w:top w:val="single" w:sz="12" w:space="0" w:color="auto"/>
            </w:tcBorders>
            <w:shd w:val="clear" w:color="auto" w:fill="FFFFFF"/>
            <w:vAlign w:val="center"/>
          </w:tcPr>
          <w:p w14:paraId="5EB53066"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80EB249"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16DA96AE"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5AD343DC"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BF6AB4" w:rsidRPr="00F80B7B" w14:paraId="1BE45AB4" w14:textId="77777777" w:rsidTr="00B14060">
        <w:tc>
          <w:tcPr>
            <w:tcW w:w="950" w:type="pct"/>
            <w:shd w:val="clear" w:color="auto" w:fill="FFFFFF"/>
            <w:vAlign w:val="center"/>
          </w:tcPr>
          <w:p w14:paraId="11B4DE44" w14:textId="77777777" w:rsidR="00BF6AB4" w:rsidRPr="00F80B7B" w:rsidRDefault="00BF6AB4" w:rsidP="00B14060">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3.4 Număr de ore pe semestru</w:t>
            </w:r>
          </w:p>
        </w:tc>
        <w:tc>
          <w:tcPr>
            <w:tcW w:w="221" w:type="pct"/>
            <w:shd w:val="clear" w:color="auto" w:fill="FFFFFF"/>
            <w:vAlign w:val="center"/>
          </w:tcPr>
          <w:p w14:paraId="62BFA0F5" w14:textId="204038F2"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56</w:t>
            </w:r>
          </w:p>
        </w:tc>
        <w:tc>
          <w:tcPr>
            <w:tcW w:w="294" w:type="pct"/>
            <w:shd w:val="clear" w:color="auto" w:fill="FFFFFF"/>
            <w:vAlign w:val="center"/>
          </w:tcPr>
          <w:p w14:paraId="6C8EB111"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shd w:val="clear" w:color="auto" w:fill="FFFFFF"/>
            <w:vAlign w:val="center"/>
          </w:tcPr>
          <w:p w14:paraId="392BBFC1"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3.5 Curs</w:t>
            </w:r>
          </w:p>
        </w:tc>
        <w:tc>
          <w:tcPr>
            <w:tcW w:w="219" w:type="pct"/>
            <w:shd w:val="clear" w:color="auto" w:fill="FFFFFF"/>
            <w:vAlign w:val="center"/>
          </w:tcPr>
          <w:p w14:paraId="5E681C37" w14:textId="4C04AF14"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3" w:type="pct"/>
            <w:shd w:val="clear" w:color="auto" w:fill="FFFFFF"/>
            <w:vAlign w:val="center"/>
          </w:tcPr>
          <w:p w14:paraId="5B0F404C"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Seminar</w:t>
            </w:r>
          </w:p>
        </w:tc>
        <w:tc>
          <w:tcPr>
            <w:tcW w:w="219" w:type="pct"/>
            <w:shd w:val="clear" w:color="auto" w:fill="FFFFFF"/>
            <w:vAlign w:val="center"/>
          </w:tcPr>
          <w:p w14:paraId="73228709"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shd w:val="clear" w:color="auto" w:fill="FFFFFF"/>
            <w:vAlign w:val="center"/>
          </w:tcPr>
          <w:p w14:paraId="0EA365E6"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Laborator</w:t>
            </w:r>
          </w:p>
        </w:tc>
        <w:tc>
          <w:tcPr>
            <w:tcW w:w="295" w:type="pct"/>
            <w:shd w:val="clear" w:color="auto" w:fill="FFFFFF"/>
            <w:vAlign w:val="center"/>
          </w:tcPr>
          <w:p w14:paraId="2D88E553"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2" w:type="pct"/>
            <w:gridSpan w:val="2"/>
            <w:shd w:val="clear" w:color="auto" w:fill="FFFFFF"/>
            <w:vAlign w:val="center"/>
          </w:tcPr>
          <w:p w14:paraId="77D2608A"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Proiect</w:t>
            </w:r>
          </w:p>
        </w:tc>
        <w:tc>
          <w:tcPr>
            <w:tcW w:w="296" w:type="pct"/>
            <w:shd w:val="clear" w:color="auto" w:fill="FFFFFF"/>
            <w:vAlign w:val="center"/>
          </w:tcPr>
          <w:p w14:paraId="5CCE8199"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shd w:val="clear" w:color="auto" w:fill="FFFFFF"/>
            <w:vAlign w:val="center"/>
          </w:tcPr>
          <w:p w14:paraId="794EA0F9"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shd w:val="clear" w:color="auto" w:fill="FFFFFF"/>
            <w:vAlign w:val="center"/>
          </w:tcPr>
          <w:p w14:paraId="58825ADB" w14:textId="77777777"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BF6AB4" w:rsidRPr="00F80B7B" w14:paraId="00494BE6" w14:textId="77777777" w:rsidTr="00B14060">
        <w:tc>
          <w:tcPr>
            <w:tcW w:w="5000" w:type="pct"/>
            <w:gridSpan w:val="16"/>
            <w:shd w:val="clear" w:color="auto" w:fill="FFFFFF"/>
            <w:vAlign w:val="center"/>
          </w:tcPr>
          <w:p w14:paraId="22786862" w14:textId="77777777" w:rsidR="00BF6AB4" w:rsidRPr="00F80B7B" w:rsidRDefault="00BF6AB4" w:rsidP="00B14060">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3.7 Distribuția fondului de timp (ore pe semestru) pentru studiu individual și evaluare:</w:t>
            </w:r>
          </w:p>
        </w:tc>
      </w:tr>
      <w:tr w:rsidR="00BF6AB4" w:rsidRPr="00F80B7B" w14:paraId="174FFA2C" w14:textId="77777777" w:rsidTr="00B14060">
        <w:tc>
          <w:tcPr>
            <w:tcW w:w="4584" w:type="pct"/>
            <w:gridSpan w:val="14"/>
            <w:shd w:val="clear" w:color="auto" w:fill="FFFFFF"/>
            <w:tcMar>
              <w:left w:w="567" w:type="dxa"/>
            </w:tcMar>
            <w:vAlign w:val="center"/>
          </w:tcPr>
          <w:p w14:paraId="16F1774C" w14:textId="77777777" w:rsidR="00BF6AB4" w:rsidRPr="00F80B7B" w:rsidRDefault="00BF6AB4" w:rsidP="00B14060">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6" w:type="pct"/>
            <w:gridSpan w:val="2"/>
            <w:shd w:val="clear" w:color="auto" w:fill="FFFFFF"/>
          </w:tcPr>
          <w:p w14:paraId="487A4FB0" w14:textId="6BA0E278" w:rsidR="00BF6AB4" w:rsidRPr="00A52224" w:rsidRDefault="00752732" w:rsidP="00B14060">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BF6AB4" w:rsidRPr="00F80B7B" w14:paraId="00D7EE48" w14:textId="77777777" w:rsidTr="00B14060">
        <w:tc>
          <w:tcPr>
            <w:tcW w:w="4584" w:type="pct"/>
            <w:gridSpan w:val="14"/>
            <w:shd w:val="clear" w:color="auto" w:fill="FFFFFF"/>
            <w:tcMar>
              <w:left w:w="567" w:type="dxa"/>
            </w:tcMar>
            <w:vAlign w:val="center"/>
          </w:tcPr>
          <w:p w14:paraId="723D30DD" w14:textId="77777777" w:rsidR="00BF6AB4" w:rsidRPr="00F80B7B" w:rsidRDefault="00BF6AB4" w:rsidP="00B14060">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3088880B" w14:textId="1F987B64" w:rsidR="00BF6AB4" w:rsidRPr="00A52224" w:rsidRDefault="00752732" w:rsidP="00B14060">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30</w:t>
            </w:r>
          </w:p>
        </w:tc>
      </w:tr>
      <w:tr w:rsidR="00BF6AB4" w:rsidRPr="00F80B7B" w14:paraId="4088EFD5" w14:textId="77777777" w:rsidTr="00B14060">
        <w:tc>
          <w:tcPr>
            <w:tcW w:w="4584" w:type="pct"/>
            <w:gridSpan w:val="14"/>
            <w:shd w:val="clear" w:color="auto" w:fill="FFFFFF"/>
            <w:tcMar>
              <w:left w:w="567" w:type="dxa"/>
            </w:tcMar>
            <w:vAlign w:val="center"/>
          </w:tcPr>
          <w:p w14:paraId="76DD034A" w14:textId="77777777" w:rsidR="00BF6AB4" w:rsidRPr="00F80B7B" w:rsidRDefault="00BF6AB4" w:rsidP="00B14060">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17D42480" w14:textId="0825B99D" w:rsidR="00BF6AB4" w:rsidRPr="00A52224" w:rsidRDefault="00752732" w:rsidP="00B14060">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BF6AB4" w:rsidRPr="00F80B7B" w14:paraId="7FA1A8DA" w14:textId="77777777" w:rsidTr="00B14060">
        <w:tc>
          <w:tcPr>
            <w:tcW w:w="4584" w:type="pct"/>
            <w:gridSpan w:val="14"/>
            <w:shd w:val="clear" w:color="auto" w:fill="FFFFFF"/>
            <w:tcMar>
              <w:left w:w="567" w:type="dxa"/>
            </w:tcMar>
            <w:vAlign w:val="center"/>
          </w:tcPr>
          <w:p w14:paraId="60659418" w14:textId="77777777" w:rsidR="00BF6AB4" w:rsidRPr="00F80B7B" w:rsidRDefault="00BF6AB4" w:rsidP="00B14060">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33EF5521" w14:textId="387C4255" w:rsidR="00BF6AB4" w:rsidRPr="00A52224" w:rsidRDefault="00752732" w:rsidP="00B14060">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16</w:t>
            </w:r>
          </w:p>
        </w:tc>
      </w:tr>
      <w:tr w:rsidR="00BF6AB4" w:rsidRPr="00F80B7B" w14:paraId="574D80F0" w14:textId="77777777" w:rsidTr="00B14060">
        <w:tc>
          <w:tcPr>
            <w:tcW w:w="4584" w:type="pct"/>
            <w:gridSpan w:val="14"/>
            <w:shd w:val="clear" w:color="auto" w:fill="FFFFFF"/>
            <w:tcMar>
              <w:left w:w="567" w:type="dxa"/>
            </w:tcMar>
            <w:vAlign w:val="center"/>
          </w:tcPr>
          <w:p w14:paraId="77D7B98A" w14:textId="77777777" w:rsidR="00BF6AB4" w:rsidRPr="00F80B7B" w:rsidRDefault="00BF6AB4" w:rsidP="00B14060">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(e) Tutoriat</w:t>
            </w:r>
          </w:p>
        </w:tc>
        <w:tc>
          <w:tcPr>
            <w:tcW w:w="416" w:type="pct"/>
            <w:gridSpan w:val="2"/>
            <w:shd w:val="clear" w:color="auto" w:fill="FFFFFF"/>
          </w:tcPr>
          <w:p w14:paraId="29F5D733" w14:textId="77777777" w:rsidR="00BF6AB4" w:rsidRPr="00A52224" w:rsidRDefault="00BF6AB4" w:rsidP="00B14060">
            <w:pPr>
              <w:shd w:val="clear" w:color="auto" w:fill="FFFFFF"/>
              <w:autoSpaceDE w:val="0"/>
              <w:autoSpaceDN w:val="0"/>
              <w:adjustRightInd w:val="0"/>
              <w:spacing w:line="276" w:lineRule="auto"/>
              <w:jc w:val="center"/>
              <w:rPr>
                <w:rFonts w:asciiTheme="minorHAnsi" w:hAnsiTheme="minorHAnsi" w:cstheme="minorHAnsi"/>
                <w:sz w:val="22"/>
                <w:szCs w:val="22"/>
              </w:rPr>
            </w:pPr>
            <w:r w:rsidRPr="00A52224">
              <w:rPr>
                <w:rFonts w:asciiTheme="minorHAnsi" w:hAnsiTheme="minorHAnsi" w:cstheme="minorHAnsi"/>
                <w:sz w:val="22"/>
                <w:szCs w:val="22"/>
              </w:rPr>
              <w:t>1</w:t>
            </w:r>
          </w:p>
        </w:tc>
      </w:tr>
      <w:tr w:rsidR="00BF6AB4" w:rsidRPr="00F80B7B" w14:paraId="47CE8856" w14:textId="77777777" w:rsidTr="00B14060">
        <w:tc>
          <w:tcPr>
            <w:tcW w:w="4584" w:type="pct"/>
            <w:gridSpan w:val="14"/>
            <w:tcBorders>
              <w:bottom w:val="single" w:sz="12" w:space="0" w:color="auto"/>
            </w:tcBorders>
            <w:shd w:val="clear" w:color="auto" w:fill="FFFFFF"/>
            <w:tcMar>
              <w:left w:w="567" w:type="dxa"/>
            </w:tcMar>
            <w:vAlign w:val="center"/>
          </w:tcPr>
          <w:p w14:paraId="535866FB" w14:textId="77777777" w:rsidR="00BF6AB4" w:rsidRPr="00F80B7B" w:rsidRDefault="00BF6AB4" w:rsidP="00B14060">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01738554" w14:textId="77777777" w:rsidR="00BF6AB4" w:rsidRPr="00A52224" w:rsidRDefault="00BF6AB4" w:rsidP="00B14060">
            <w:pPr>
              <w:shd w:val="clear" w:color="auto" w:fill="FFFFFF"/>
              <w:autoSpaceDE w:val="0"/>
              <w:autoSpaceDN w:val="0"/>
              <w:adjustRightInd w:val="0"/>
              <w:spacing w:line="276" w:lineRule="auto"/>
              <w:jc w:val="center"/>
              <w:rPr>
                <w:rFonts w:asciiTheme="minorHAnsi" w:hAnsiTheme="minorHAnsi" w:cstheme="minorHAnsi"/>
                <w:sz w:val="22"/>
                <w:szCs w:val="22"/>
              </w:rPr>
            </w:pPr>
            <w:r w:rsidRPr="00A52224">
              <w:rPr>
                <w:rFonts w:asciiTheme="minorHAnsi" w:hAnsiTheme="minorHAnsi" w:cstheme="minorHAnsi"/>
                <w:sz w:val="22"/>
                <w:szCs w:val="22"/>
              </w:rPr>
              <w:t>0</w:t>
            </w:r>
          </w:p>
        </w:tc>
      </w:tr>
      <w:tr w:rsidR="00BF6AB4" w:rsidRPr="00F80B7B" w14:paraId="1A247C4A" w14:textId="77777777" w:rsidTr="00B14060">
        <w:trPr>
          <w:gridAfter w:val="5"/>
          <w:wAfter w:w="1321" w:type="pct"/>
        </w:trPr>
        <w:tc>
          <w:tcPr>
            <w:tcW w:w="3161" w:type="pct"/>
            <w:gridSpan w:val="8"/>
            <w:tcBorders>
              <w:top w:val="single" w:sz="12" w:space="0" w:color="auto"/>
            </w:tcBorders>
            <w:shd w:val="clear" w:color="auto" w:fill="FFFFFF"/>
            <w:tcMar>
              <w:left w:w="40" w:type="dxa"/>
            </w:tcMar>
          </w:tcPr>
          <w:p w14:paraId="59511426" w14:textId="77777777" w:rsidR="00BF6AB4" w:rsidRPr="00F80B7B" w:rsidRDefault="00BF6AB4" w:rsidP="00B14060">
            <w:pPr>
              <w:spacing w:line="276" w:lineRule="auto"/>
              <w:rPr>
                <w:rFonts w:asciiTheme="minorHAnsi" w:hAnsiTheme="minorHAnsi" w:cstheme="minorHAnsi"/>
                <w:sz w:val="22"/>
                <w:szCs w:val="22"/>
              </w:rPr>
            </w:pPr>
            <w:r w:rsidRPr="00F80B7B">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167ED0FF" w14:textId="38377938" w:rsidR="00BF6AB4" w:rsidRPr="00F80B7B" w:rsidRDefault="00752732"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69</w:t>
            </w:r>
          </w:p>
        </w:tc>
      </w:tr>
      <w:tr w:rsidR="00BF6AB4" w:rsidRPr="00F80B7B" w14:paraId="39D65C0C" w14:textId="77777777" w:rsidTr="00B14060">
        <w:trPr>
          <w:gridAfter w:val="5"/>
          <w:wAfter w:w="1321" w:type="pct"/>
        </w:trPr>
        <w:tc>
          <w:tcPr>
            <w:tcW w:w="3161" w:type="pct"/>
            <w:gridSpan w:val="8"/>
            <w:shd w:val="clear" w:color="auto" w:fill="FFFFFF"/>
            <w:tcMar>
              <w:left w:w="40" w:type="dxa"/>
            </w:tcMar>
          </w:tcPr>
          <w:p w14:paraId="04C0D876" w14:textId="77777777" w:rsidR="00BF6AB4" w:rsidRPr="00F80B7B" w:rsidRDefault="00BF6AB4" w:rsidP="00B14060">
            <w:pPr>
              <w:spacing w:line="276" w:lineRule="auto"/>
              <w:rPr>
                <w:rFonts w:asciiTheme="minorHAnsi" w:hAnsiTheme="minorHAnsi" w:cstheme="minorHAnsi"/>
                <w:sz w:val="22"/>
                <w:szCs w:val="22"/>
              </w:rPr>
            </w:pPr>
            <w:r w:rsidRPr="00F80B7B">
              <w:rPr>
                <w:rFonts w:asciiTheme="minorHAnsi" w:hAnsiTheme="minorHAnsi" w:cstheme="minorHAnsi"/>
                <w:sz w:val="22"/>
                <w:szCs w:val="22"/>
              </w:rPr>
              <w:t>3.9 Total ore pe semestru (3.4+3.8)</w:t>
            </w:r>
          </w:p>
        </w:tc>
        <w:tc>
          <w:tcPr>
            <w:tcW w:w="518" w:type="pct"/>
            <w:gridSpan w:val="3"/>
            <w:shd w:val="clear" w:color="auto" w:fill="FFFFFF"/>
            <w:vAlign w:val="center"/>
          </w:tcPr>
          <w:p w14:paraId="753CD578" w14:textId="2B6CF343" w:rsidR="00BF6AB4" w:rsidRPr="00F80B7B" w:rsidRDefault="00BF6AB4"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w:t>
            </w:r>
            <w:r w:rsidR="00752732">
              <w:rPr>
                <w:rFonts w:asciiTheme="minorHAnsi" w:hAnsiTheme="minorHAnsi" w:cstheme="minorHAnsi"/>
                <w:sz w:val="22"/>
                <w:szCs w:val="22"/>
              </w:rPr>
              <w:t>25</w:t>
            </w:r>
          </w:p>
        </w:tc>
      </w:tr>
      <w:tr w:rsidR="00BF6AB4" w:rsidRPr="00F80B7B" w14:paraId="494BB373" w14:textId="77777777" w:rsidTr="00B14060">
        <w:trPr>
          <w:gridAfter w:val="5"/>
          <w:wAfter w:w="1321" w:type="pct"/>
        </w:trPr>
        <w:tc>
          <w:tcPr>
            <w:tcW w:w="3161" w:type="pct"/>
            <w:gridSpan w:val="8"/>
            <w:tcBorders>
              <w:bottom w:val="single" w:sz="12" w:space="0" w:color="auto"/>
            </w:tcBorders>
            <w:shd w:val="clear" w:color="auto" w:fill="FFFFFF"/>
            <w:tcMar>
              <w:left w:w="40" w:type="dxa"/>
            </w:tcMar>
          </w:tcPr>
          <w:p w14:paraId="6F961126" w14:textId="77777777" w:rsidR="00BF6AB4" w:rsidRPr="00F80B7B" w:rsidRDefault="00BF6AB4" w:rsidP="00B14060">
            <w:pPr>
              <w:spacing w:line="276" w:lineRule="auto"/>
              <w:rPr>
                <w:rFonts w:asciiTheme="minorHAnsi" w:hAnsiTheme="minorHAnsi" w:cstheme="minorHAnsi"/>
                <w:sz w:val="22"/>
                <w:szCs w:val="22"/>
              </w:rPr>
            </w:pPr>
            <w:r w:rsidRPr="00F80B7B">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6B1CC202" w14:textId="2CBB5A8F" w:rsidR="00BF6AB4" w:rsidRPr="00F80B7B" w:rsidRDefault="00752732" w:rsidP="00B14060">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w:t>
            </w:r>
          </w:p>
        </w:tc>
      </w:tr>
    </w:tbl>
    <w:p w14:paraId="2EC1B1FE" w14:textId="77777777" w:rsidR="00752732" w:rsidRDefault="00752732">
      <w:pPr>
        <w:shd w:val="clear" w:color="auto" w:fill="FFFFFF"/>
        <w:tabs>
          <w:tab w:val="left" w:pos="3064"/>
        </w:tabs>
        <w:autoSpaceDE w:val="0"/>
        <w:autoSpaceDN w:val="0"/>
        <w:adjustRightInd w:val="0"/>
        <w:ind w:left="40"/>
        <w:rPr>
          <w:rFonts w:asciiTheme="minorHAnsi" w:hAnsiTheme="minorHAnsi" w:cstheme="minorHAnsi"/>
          <w:b/>
          <w:bCs/>
          <w:sz w:val="22"/>
          <w:szCs w:val="22"/>
          <w:lang w:val="pt-BR"/>
        </w:rPr>
      </w:pPr>
    </w:p>
    <w:p w14:paraId="210BDDCB" w14:textId="46C92C9F" w:rsidR="00EE0BA5" w:rsidRPr="00BF6AB4" w:rsidRDefault="00EE0BA5">
      <w:pPr>
        <w:shd w:val="clear" w:color="auto" w:fill="FFFFFF"/>
        <w:tabs>
          <w:tab w:val="left" w:pos="3064"/>
        </w:tabs>
        <w:autoSpaceDE w:val="0"/>
        <w:autoSpaceDN w:val="0"/>
        <w:adjustRightInd w:val="0"/>
        <w:ind w:left="40"/>
        <w:rPr>
          <w:rFonts w:asciiTheme="minorHAnsi" w:hAnsiTheme="minorHAnsi" w:cstheme="minorHAnsi"/>
          <w:sz w:val="22"/>
          <w:szCs w:val="22"/>
          <w:lang w:val="pt-BR"/>
        </w:rPr>
      </w:pPr>
      <w:r w:rsidRPr="00BF6AB4">
        <w:rPr>
          <w:rFonts w:asciiTheme="minorHAnsi" w:hAnsiTheme="minorHAnsi" w:cstheme="minorHAnsi"/>
          <w:b/>
          <w:bCs/>
          <w:sz w:val="22"/>
          <w:szCs w:val="22"/>
          <w:lang w:val="pt-BR"/>
        </w:rPr>
        <w:t>4. Precondi</w:t>
      </w:r>
      <w:r w:rsidRPr="00BF6AB4">
        <w:rPr>
          <w:rFonts w:asciiTheme="minorHAnsi" w:eastAsia="Times New Roman" w:hAnsiTheme="minorHAnsi" w:cstheme="minorHAnsi"/>
          <w:b/>
          <w:bCs/>
          <w:sz w:val="22"/>
          <w:szCs w:val="22"/>
          <w:lang w:val="pt-BR"/>
        </w:rPr>
        <w:t>ţii</w:t>
      </w:r>
      <w:r w:rsidRPr="00BF6AB4">
        <w:rPr>
          <w:rFonts w:asciiTheme="minorHAnsi" w:eastAsia="Times New Roman" w:hAnsiTheme="minorHAnsi" w:cstheme="minorHAnsi"/>
          <w:sz w:val="22"/>
          <w:szCs w:val="22"/>
          <w:lang w:val="pt-BR"/>
        </w:rPr>
        <w:t xml:space="preserve"> (acolo unde</w:t>
      </w:r>
      <w:r w:rsidR="00755D78" w:rsidRPr="00BF6AB4">
        <w:rPr>
          <w:rFonts w:asciiTheme="minorHAnsi" w:hAnsiTheme="minorHAnsi" w:cstheme="minorHAnsi"/>
          <w:sz w:val="22"/>
          <w:szCs w:val="22"/>
          <w:lang w:val="pt-BR"/>
        </w:rPr>
        <w:t xml:space="preserve"> </w:t>
      </w:r>
      <w:r w:rsidRPr="00BF6AB4">
        <w:rPr>
          <w:rFonts w:asciiTheme="minorHAnsi" w:hAnsiTheme="minorHAnsi" w:cstheme="minorHAnsi"/>
          <w:sz w:val="22"/>
          <w:szCs w:val="22"/>
          <w:lang w:val="pt-BR"/>
        </w:rPr>
        <w:t>este cazul)</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328"/>
        <w:gridCol w:w="7311"/>
      </w:tblGrid>
      <w:tr w:rsidR="00A50CAF" w:rsidRPr="00DF6F11" w14:paraId="19ADBD9D" w14:textId="77777777" w:rsidTr="00A50CAF">
        <w:trPr>
          <w:trHeight w:val="309"/>
        </w:trPr>
        <w:tc>
          <w:tcPr>
            <w:tcW w:w="2328" w:type="dxa"/>
            <w:shd w:val="clear" w:color="auto" w:fill="FFFFFF"/>
            <w:vAlign w:val="center"/>
          </w:tcPr>
          <w:p w14:paraId="5F48678C"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4.1 de curriculum</w:t>
            </w:r>
          </w:p>
        </w:tc>
        <w:tc>
          <w:tcPr>
            <w:tcW w:w="7311" w:type="dxa"/>
            <w:shd w:val="clear" w:color="auto" w:fill="FFFFFF"/>
          </w:tcPr>
          <w:p w14:paraId="77B9458A" w14:textId="77777777" w:rsidR="00A50CAF" w:rsidRPr="00A50CAF" w:rsidRDefault="00A50CAF" w:rsidP="00A50CAF">
            <w:pPr>
              <w:shd w:val="clear" w:color="auto" w:fill="FFFFFF"/>
              <w:autoSpaceDE w:val="0"/>
              <w:autoSpaceDN w:val="0"/>
              <w:adjustRightInd w:val="0"/>
              <w:rPr>
                <w:rFonts w:asciiTheme="minorHAnsi" w:hAnsiTheme="minorHAnsi" w:cstheme="minorHAnsi"/>
                <w:sz w:val="22"/>
                <w:szCs w:val="22"/>
                <w:lang w:val="en-US"/>
              </w:rPr>
            </w:pPr>
            <w:r w:rsidRPr="00A50CAF">
              <w:rPr>
                <w:rFonts w:asciiTheme="minorHAnsi" w:hAnsiTheme="minorHAnsi" w:cstheme="minorHAnsi"/>
                <w:sz w:val="22"/>
                <w:szCs w:val="22"/>
                <w:lang w:val="en-US"/>
              </w:rPr>
              <w:t xml:space="preserve">Beton </w:t>
            </w:r>
            <w:proofErr w:type="spellStart"/>
            <w:r w:rsidRPr="00A50CAF">
              <w:rPr>
                <w:rFonts w:asciiTheme="minorHAnsi" w:hAnsiTheme="minorHAnsi" w:cstheme="minorHAnsi"/>
                <w:sz w:val="22"/>
                <w:szCs w:val="22"/>
                <w:lang w:val="en-US"/>
              </w:rPr>
              <w:t>armat</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si</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precomprimat</w:t>
            </w:r>
            <w:proofErr w:type="spellEnd"/>
            <w:r w:rsidRPr="00A50CAF">
              <w:rPr>
                <w:rFonts w:asciiTheme="minorHAnsi" w:hAnsiTheme="minorHAnsi" w:cstheme="minorHAnsi"/>
                <w:sz w:val="22"/>
                <w:szCs w:val="22"/>
                <w:lang w:val="en-US"/>
              </w:rPr>
              <w:t xml:space="preserve"> I, II</w:t>
            </w:r>
          </w:p>
        </w:tc>
      </w:tr>
      <w:tr w:rsidR="00A50CAF" w:rsidRPr="00DF6F11" w14:paraId="0413F39F" w14:textId="77777777" w:rsidTr="00A50CAF">
        <w:trPr>
          <w:trHeight w:val="377"/>
        </w:trPr>
        <w:tc>
          <w:tcPr>
            <w:tcW w:w="2328" w:type="dxa"/>
            <w:shd w:val="clear" w:color="auto" w:fill="FFFFFF"/>
            <w:vAlign w:val="center"/>
          </w:tcPr>
          <w:p w14:paraId="394FFAE4" w14:textId="77777777" w:rsidR="00A50CAF" w:rsidRPr="00DF6F11"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r w:rsidRPr="00DF6F11">
              <w:rPr>
                <w:rFonts w:asciiTheme="minorHAnsi" w:hAnsiTheme="minorHAnsi" w:cstheme="minorHAnsi"/>
                <w:sz w:val="22"/>
                <w:szCs w:val="22"/>
                <w:lang w:val="en-US"/>
              </w:rPr>
              <w:t xml:space="preserve">4.2 de </w:t>
            </w:r>
            <w:proofErr w:type="spellStart"/>
            <w:r w:rsidRPr="00DF6F11">
              <w:rPr>
                <w:rFonts w:asciiTheme="minorHAnsi" w:hAnsiTheme="minorHAnsi" w:cstheme="minorHAnsi"/>
                <w:sz w:val="22"/>
                <w:szCs w:val="22"/>
                <w:lang w:val="en-US"/>
              </w:rPr>
              <w:t>competen</w:t>
            </w:r>
            <w:r w:rsidRPr="00DF6F11">
              <w:rPr>
                <w:rFonts w:asciiTheme="minorHAnsi" w:eastAsia="Times New Roman" w:hAnsiTheme="minorHAnsi" w:cstheme="minorHAnsi"/>
                <w:sz w:val="22"/>
                <w:szCs w:val="22"/>
                <w:lang w:val="en-US"/>
              </w:rPr>
              <w:t>ţe</w:t>
            </w:r>
            <w:proofErr w:type="spellEnd"/>
          </w:p>
        </w:tc>
        <w:tc>
          <w:tcPr>
            <w:tcW w:w="7311" w:type="dxa"/>
            <w:shd w:val="clear" w:color="auto" w:fill="FFFFFF"/>
            <w:vAlign w:val="center"/>
          </w:tcPr>
          <w:p w14:paraId="4C58C1E9"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A50CAF">
              <w:rPr>
                <w:rFonts w:asciiTheme="minorHAnsi" w:hAnsiTheme="minorHAnsi" w:cstheme="minorHAnsi"/>
                <w:sz w:val="22"/>
                <w:szCs w:val="22"/>
                <w:lang w:val="en-US"/>
              </w:rPr>
              <w:t xml:space="preserve">Nu </w:t>
            </w:r>
            <w:proofErr w:type="spellStart"/>
            <w:r w:rsidRPr="00A50CAF">
              <w:rPr>
                <w:rFonts w:asciiTheme="minorHAnsi" w:hAnsiTheme="minorHAnsi" w:cstheme="minorHAnsi"/>
                <w:sz w:val="22"/>
                <w:szCs w:val="22"/>
                <w:lang w:val="en-US"/>
              </w:rPr>
              <w:t>este</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cazul</w:t>
            </w:r>
            <w:proofErr w:type="spellEnd"/>
          </w:p>
        </w:tc>
      </w:tr>
    </w:tbl>
    <w:p w14:paraId="0C75C46D" w14:textId="77777777" w:rsidR="00741B87" w:rsidRPr="00DF6F11" w:rsidRDefault="00741B87">
      <w:pPr>
        <w:rPr>
          <w:rFonts w:asciiTheme="minorHAnsi" w:hAnsiTheme="minorHAnsi" w:cstheme="minorHAnsi"/>
          <w:sz w:val="22"/>
          <w:szCs w:val="22"/>
          <w:lang w:val="en-US"/>
        </w:rPr>
      </w:pPr>
    </w:p>
    <w:p w14:paraId="1CFD3CC7" w14:textId="77777777" w:rsidR="00EE0BA5" w:rsidRPr="00BF6AB4" w:rsidRDefault="00EE0BA5" w:rsidP="00EE0BA5">
      <w:pPr>
        <w:shd w:val="clear" w:color="auto" w:fill="FFFFFF"/>
        <w:tabs>
          <w:tab w:val="left" w:pos="3064"/>
        </w:tabs>
        <w:autoSpaceDE w:val="0"/>
        <w:autoSpaceDN w:val="0"/>
        <w:adjustRightInd w:val="0"/>
        <w:rPr>
          <w:rFonts w:asciiTheme="minorHAnsi" w:hAnsiTheme="minorHAnsi" w:cstheme="minorHAnsi"/>
          <w:sz w:val="22"/>
          <w:szCs w:val="22"/>
          <w:lang w:val="pt-BR"/>
        </w:rPr>
      </w:pPr>
      <w:r w:rsidRPr="00BF6AB4">
        <w:rPr>
          <w:rFonts w:asciiTheme="minorHAnsi" w:hAnsiTheme="minorHAnsi" w:cstheme="minorHAnsi"/>
          <w:b/>
          <w:bCs/>
          <w:sz w:val="22"/>
          <w:szCs w:val="22"/>
          <w:lang w:val="pt-BR"/>
        </w:rPr>
        <w:t>5. Condi</w:t>
      </w:r>
      <w:r w:rsidRPr="00BF6AB4">
        <w:rPr>
          <w:rFonts w:asciiTheme="minorHAnsi" w:eastAsia="Times New Roman" w:hAnsiTheme="minorHAnsi" w:cstheme="minorHAnsi"/>
          <w:b/>
          <w:bCs/>
          <w:sz w:val="22"/>
          <w:szCs w:val="22"/>
          <w:lang w:val="pt-BR"/>
        </w:rPr>
        <w:t>ţii</w:t>
      </w:r>
      <w:r w:rsidRPr="00BF6AB4">
        <w:rPr>
          <w:rFonts w:asciiTheme="minorHAnsi" w:eastAsia="Times New Roman" w:hAnsiTheme="minorHAnsi" w:cstheme="minorHAnsi"/>
          <w:sz w:val="22"/>
          <w:szCs w:val="22"/>
          <w:lang w:val="pt-BR"/>
        </w:rPr>
        <w:t xml:space="preserve"> (acolo unde est</w:t>
      </w:r>
      <w:r w:rsidRPr="00BF6AB4">
        <w:rPr>
          <w:rFonts w:asciiTheme="minorHAnsi" w:hAnsiTheme="minorHAnsi" w:cstheme="minorHAnsi"/>
          <w:sz w:val="22"/>
          <w:szCs w:val="22"/>
          <w:lang w:val="pt-BR"/>
        </w:rPr>
        <w:t>e cazul)</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111"/>
        <w:gridCol w:w="5528"/>
      </w:tblGrid>
      <w:tr w:rsidR="00A50CAF" w:rsidRPr="00DF6F11" w14:paraId="6C4E0428" w14:textId="77777777" w:rsidTr="00A50CAF">
        <w:trPr>
          <w:trHeight w:val="321"/>
        </w:trPr>
        <w:tc>
          <w:tcPr>
            <w:tcW w:w="4111" w:type="dxa"/>
            <w:shd w:val="clear" w:color="auto" w:fill="FFFFFF"/>
            <w:vAlign w:val="center"/>
          </w:tcPr>
          <w:p w14:paraId="3A115418" w14:textId="77777777" w:rsidR="00A50CAF" w:rsidRPr="00DF6F11"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r w:rsidRPr="00DF6F11">
              <w:rPr>
                <w:rFonts w:asciiTheme="minorHAnsi" w:hAnsiTheme="minorHAnsi" w:cstheme="minorHAnsi"/>
                <w:sz w:val="22"/>
                <w:szCs w:val="22"/>
                <w:lang w:val="en-US"/>
              </w:rPr>
              <w:t xml:space="preserve">5.1. de </w:t>
            </w:r>
            <w:proofErr w:type="spellStart"/>
            <w:r w:rsidRPr="00DF6F11">
              <w:rPr>
                <w:rFonts w:asciiTheme="minorHAnsi" w:hAnsiTheme="minorHAnsi" w:cstheme="minorHAnsi"/>
                <w:sz w:val="22"/>
                <w:szCs w:val="22"/>
                <w:lang w:val="en-US"/>
              </w:rPr>
              <w:t>desf</w:t>
            </w:r>
            <w:r w:rsidRPr="00DF6F11">
              <w:rPr>
                <w:rFonts w:asciiTheme="minorHAnsi" w:eastAsia="Times New Roman" w:hAnsiTheme="minorHAnsi" w:cstheme="minorHAnsi"/>
                <w:sz w:val="22"/>
                <w:szCs w:val="22"/>
                <w:lang w:val="en-US"/>
              </w:rPr>
              <w:t>ăşurare</w:t>
            </w:r>
            <w:proofErr w:type="spellEnd"/>
            <w:r w:rsidRPr="00DF6F11">
              <w:rPr>
                <w:rFonts w:asciiTheme="minorHAnsi" w:eastAsia="Times New Roman" w:hAnsiTheme="minorHAnsi" w:cstheme="minorHAnsi"/>
                <w:sz w:val="22"/>
                <w:szCs w:val="22"/>
                <w:lang w:val="en-US"/>
              </w:rPr>
              <w:t xml:space="preserve"> a </w:t>
            </w:r>
            <w:proofErr w:type="spellStart"/>
            <w:r w:rsidRPr="00DF6F11">
              <w:rPr>
                <w:rFonts w:asciiTheme="minorHAnsi" w:eastAsia="Times New Roman" w:hAnsiTheme="minorHAnsi" w:cstheme="minorHAnsi"/>
                <w:sz w:val="22"/>
                <w:szCs w:val="22"/>
                <w:lang w:val="en-US"/>
              </w:rPr>
              <w:t>cursului</w:t>
            </w:r>
            <w:proofErr w:type="spellEnd"/>
          </w:p>
        </w:tc>
        <w:tc>
          <w:tcPr>
            <w:tcW w:w="5528" w:type="dxa"/>
            <w:shd w:val="clear" w:color="auto" w:fill="FFFFFF"/>
          </w:tcPr>
          <w:p w14:paraId="45D3E03B" w14:textId="77777777" w:rsidR="00A50CAF" w:rsidRPr="00A50CAF" w:rsidRDefault="00A50CAF" w:rsidP="00A50CAF">
            <w:pPr>
              <w:shd w:val="clear" w:color="auto" w:fill="FFFFFF"/>
              <w:autoSpaceDE w:val="0"/>
              <w:autoSpaceDN w:val="0"/>
              <w:adjustRightInd w:val="0"/>
              <w:rPr>
                <w:rFonts w:asciiTheme="minorHAnsi" w:hAnsiTheme="minorHAnsi" w:cstheme="minorHAnsi"/>
                <w:sz w:val="22"/>
                <w:szCs w:val="22"/>
                <w:lang w:val="en-US"/>
              </w:rPr>
            </w:pPr>
            <w:r w:rsidRPr="00A50CAF">
              <w:rPr>
                <w:rFonts w:asciiTheme="minorHAnsi" w:hAnsiTheme="minorHAnsi" w:cstheme="minorHAnsi"/>
                <w:sz w:val="22"/>
                <w:szCs w:val="22"/>
                <w:lang w:val="en-US"/>
              </w:rPr>
              <w:t xml:space="preserve">Nu </w:t>
            </w:r>
            <w:proofErr w:type="spellStart"/>
            <w:r w:rsidRPr="00A50CAF">
              <w:rPr>
                <w:rFonts w:asciiTheme="minorHAnsi" w:hAnsiTheme="minorHAnsi" w:cstheme="minorHAnsi"/>
                <w:sz w:val="22"/>
                <w:szCs w:val="22"/>
                <w:lang w:val="en-US"/>
              </w:rPr>
              <w:t>este</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cazul</w:t>
            </w:r>
            <w:proofErr w:type="spellEnd"/>
          </w:p>
        </w:tc>
      </w:tr>
      <w:tr w:rsidR="00A50CAF" w:rsidRPr="00DF6F11" w14:paraId="34BC4E5B" w14:textId="77777777" w:rsidTr="00A50CAF">
        <w:trPr>
          <w:trHeight w:val="660"/>
        </w:trPr>
        <w:tc>
          <w:tcPr>
            <w:tcW w:w="4111" w:type="dxa"/>
            <w:shd w:val="clear" w:color="auto" w:fill="FFFFFF"/>
            <w:vAlign w:val="center"/>
          </w:tcPr>
          <w:p w14:paraId="080272BD" w14:textId="77777777" w:rsidR="00A50CAF" w:rsidRPr="00BF6AB4" w:rsidRDefault="00A50CAF" w:rsidP="00A50CAF">
            <w:pPr>
              <w:shd w:val="clear" w:color="auto" w:fill="FFFFFF"/>
              <w:autoSpaceDE w:val="0"/>
              <w:autoSpaceDN w:val="0"/>
              <w:adjustRightInd w:val="0"/>
              <w:rPr>
                <w:rFonts w:asciiTheme="minorHAnsi" w:eastAsia="Times New Roman" w:hAnsiTheme="minorHAnsi" w:cstheme="minorHAnsi"/>
                <w:sz w:val="22"/>
                <w:szCs w:val="22"/>
                <w:lang w:val="pt-BR"/>
              </w:rPr>
            </w:pPr>
            <w:r w:rsidRPr="00BF6AB4">
              <w:rPr>
                <w:rFonts w:asciiTheme="minorHAnsi" w:hAnsiTheme="minorHAnsi" w:cstheme="minorHAnsi"/>
                <w:sz w:val="22"/>
                <w:szCs w:val="22"/>
                <w:lang w:val="pt-BR"/>
              </w:rPr>
              <w:t>5.2. de desf</w:t>
            </w:r>
            <w:r w:rsidRPr="00BF6AB4">
              <w:rPr>
                <w:rFonts w:asciiTheme="minorHAnsi" w:eastAsia="Times New Roman" w:hAnsiTheme="minorHAnsi" w:cstheme="minorHAnsi"/>
                <w:sz w:val="22"/>
                <w:szCs w:val="22"/>
                <w:lang w:val="pt-BR"/>
              </w:rPr>
              <w:t>ăşurare a seminarului / laboratorului / proiectului</w:t>
            </w:r>
          </w:p>
        </w:tc>
        <w:tc>
          <w:tcPr>
            <w:tcW w:w="5528" w:type="dxa"/>
            <w:shd w:val="clear" w:color="auto" w:fill="FFFFFF"/>
          </w:tcPr>
          <w:p w14:paraId="60F8680B" w14:textId="169876DE" w:rsidR="00A50CAF" w:rsidRPr="00BF6AB4" w:rsidRDefault="003B51DE" w:rsidP="00A50CAF">
            <w:pPr>
              <w:shd w:val="clear" w:color="auto" w:fill="FFFFFF"/>
              <w:autoSpaceDE w:val="0"/>
              <w:autoSpaceDN w:val="0"/>
              <w:adjustRightInd w:val="0"/>
              <w:rPr>
                <w:rFonts w:asciiTheme="minorHAnsi" w:hAnsiTheme="minorHAnsi" w:cstheme="minorHAnsi"/>
                <w:sz w:val="22"/>
                <w:szCs w:val="22"/>
                <w:lang w:val="pt-BR"/>
              </w:rPr>
            </w:pPr>
            <w:r w:rsidRPr="00BF6AB4">
              <w:rPr>
                <w:rFonts w:asciiTheme="minorHAnsi" w:hAnsiTheme="minorHAnsi" w:cstheme="minorHAnsi"/>
                <w:sz w:val="22"/>
                <w:szCs w:val="22"/>
                <w:lang w:val="pt-BR"/>
              </w:rPr>
              <w:t>Laborator de beton pentru a uitiliza infrastructura acestuia in cadrul activitatilor de Laborator</w:t>
            </w:r>
          </w:p>
        </w:tc>
      </w:tr>
    </w:tbl>
    <w:p w14:paraId="3716C32A" w14:textId="77777777" w:rsidR="00D90C12" w:rsidRPr="00BF6AB4" w:rsidRDefault="00D90C12" w:rsidP="00EE0BA5">
      <w:pPr>
        <w:rPr>
          <w:rFonts w:asciiTheme="minorHAnsi" w:hAnsiTheme="minorHAnsi" w:cstheme="minorHAnsi"/>
          <w:b/>
          <w:bCs/>
          <w:sz w:val="22"/>
          <w:szCs w:val="22"/>
          <w:lang w:val="pt-BR"/>
        </w:rPr>
      </w:pPr>
    </w:p>
    <w:p w14:paraId="6915A378" w14:textId="77777777" w:rsidR="00973DB3" w:rsidRPr="00BF6AB4" w:rsidRDefault="00973DB3" w:rsidP="00EE0BA5">
      <w:pPr>
        <w:rPr>
          <w:rFonts w:asciiTheme="minorHAnsi" w:hAnsiTheme="minorHAnsi" w:cstheme="minorHAnsi"/>
          <w:b/>
          <w:bCs/>
          <w:sz w:val="22"/>
          <w:szCs w:val="22"/>
          <w:lang w:val="pt-BR"/>
        </w:rPr>
      </w:pPr>
    </w:p>
    <w:p w14:paraId="7E2D3078" w14:textId="77777777" w:rsidR="00EE0BA5" w:rsidRPr="00DF6F11" w:rsidRDefault="00EE0BA5" w:rsidP="00EE0BA5">
      <w:pPr>
        <w:rPr>
          <w:rFonts w:asciiTheme="minorHAnsi" w:hAnsiTheme="minorHAnsi" w:cstheme="minorHAnsi"/>
          <w:b/>
          <w:bCs/>
          <w:sz w:val="22"/>
          <w:szCs w:val="22"/>
          <w:lang w:val="en-US"/>
        </w:rPr>
      </w:pPr>
      <w:r w:rsidRPr="00DF6F11">
        <w:rPr>
          <w:rFonts w:asciiTheme="minorHAnsi" w:hAnsiTheme="minorHAnsi" w:cstheme="minorHAnsi"/>
          <w:b/>
          <w:bCs/>
          <w:sz w:val="22"/>
          <w:szCs w:val="22"/>
          <w:lang w:val="en-US"/>
        </w:rPr>
        <w:t xml:space="preserve">6. </w:t>
      </w:r>
      <w:proofErr w:type="spellStart"/>
      <w:r w:rsidRPr="00DF6F11">
        <w:rPr>
          <w:rFonts w:asciiTheme="minorHAnsi" w:hAnsiTheme="minorHAnsi" w:cstheme="minorHAnsi"/>
          <w:b/>
          <w:bCs/>
          <w:sz w:val="22"/>
          <w:szCs w:val="22"/>
          <w:lang w:val="en-US"/>
        </w:rPr>
        <w:t>Competenţele</w:t>
      </w:r>
      <w:proofErr w:type="spellEnd"/>
      <w:r w:rsidRPr="00DF6F11">
        <w:rPr>
          <w:rFonts w:asciiTheme="minorHAnsi" w:hAnsiTheme="minorHAnsi" w:cstheme="minorHAnsi"/>
          <w:b/>
          <w:bCs/>
          <w:sz w:val="22"/>
          <w:szCs w:val="22"/>
          <w:lang w:val="en-US"/>
        </w:rPr>
        <w:t xml:space="preserve"> </w:t>
      </w:r>
      <w:proofErr w:type="spellStart"/>
      <w:r w:rsidRPr="00DF6F11">
        <w:rPr>
          <w:rFonts w:asciiTheme="minorHAnsi" w:hAnsiTheme="minorHAnsi" w:cstheme="minorHAnsi"/>
          <w:b/>
          <w:bCs/>
          <w:sz w:val="22"/>
          <w:szCs w:val="22"/>
          <w:lang w:val="en-US"/>
        </w:rPr>
        <w:t>specifice</w:t>
      </w:r>
      <w:proofErr w:type="spellEnd"/>
      <w:r w:rsidRPr="00DF6F11">
        <w:rPr>
          <w:rFonts w:asciiTheme="minorHAnsi" w:hAnsiTheme="minorHAnsi" w:cstheme="minorHAnsi"/>
          <w:b/>
          <w:bCs/>
          <w:sz w:val="22"/>
          <w:szCs w:val="22"/>
          <w:lang w:val="en-US"/>
        </w:rPr>
        <w:t xml:space="preserve"> </w:t>
      </w:r>
      <w:proofErr w:type="spellStart"/>
      <w:r w:rsidRPr="00DF6F11">
        <w:rPr>
          <w:rFonts w:asciiTheme="minorHAnsi" w:hAnsiTheme="minorHAnsi" w:cstheme="minorHAnsi"/>
          <w:b/>
          <w:bCs/>
          <w:sz w:val="22"/>
          <w:szCs w:val="22"/>
          <w:lang w:val="en-US"/>
        </w:rPr>
        <w:t>acumulate</w:t>
      </w:r>
      <w:proofErr w:type="spell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8"/>
        <w:gridCol w:w="8772"/>
      </w:tblGrid>
      <w:tr w:rsidR="00EE0BA5" w:rsidRPr="00DF6F11" w14:paraId="6174F07C" w14:textId="77777777" w:rsidTr="00BC6B48">
        <w:trPr>
          <w:cantSplit/>
          <w:trHeight w:val="2573"/>
        </w:trPr>
        <w:tc>
          <w:tcPr>
            <w:tcW w:w="728" w:type="dxa"/>
            <w:shd w:val="clear" w:color="auto" w:fill="E0E0E0"/>
            <w:textDirection w:val="btLr"/>
          </w:tcPr>
          <w:p w14:paraId="26A971CB" w14:textId="77777777" w:rsidR="00EE0BA5" w:rsidRPr="00DF6F11" w:rsidRDefault="00E7567A" w:rsidP="003C3715">
            <w:pPr>
              <w:ind w:left="113" w:right="113"/>
              <w:rPr>
                <w:rFonts w:asciiTheme="minorHAnsi" w:hAnsiTheme="minorHAnsi" w:cstheme="minorHAnsi"/>
                <w:sz w:val="22"/>
                <w:szCs w:val="22"/>
                <w:lang w:val="en-US"/>
              </w:rPr>
            </w:pPr>
            <w:proofErr w:type="spellStart"/>
            <w:r w:rsidRPr="00DF6F11">
              <w:rPr>
                <w:rFonts w:asciiTheme="minorHAnsi" w:hAnsiTheme="minorHAnsi" w:cstheme="minorHAnsi"/>
                <w:sz w:val="22"/>
                <w:szCs w:val="22"/>
                <w:lang w:val="en-US"/>
              </w:rPr>
              <w:t>Competenţe</w:t>
            </w:r>
            <w:proofErr w:type="spellEnd"/>
            <w:r w:rsidRPr="00DF6F11">
              <w:rPr>
                <w:rFonts w:asciiTheme="minorHAnsi" w:hAnsiTheme="minorHAnsi" w:cstheme="minorHAnsi"/>
                <w:sz w:val="22"/>
                <w:szCs w:val="22"/>
                <w:lang w:val="en-US"/>
              </w:rPr>
              <w:t xml:space="preserve"> </w:t>
            </w:r>
            <w:proofErr w:type="spellStart"/>
            <w:r w:rsidRPr="00DF6F11">
              <w:rPr>
                <w:rFonts w:asciiTheme="minorHAnsi" w:hAnsiTheme="minorHAnsi" w:cstheme="minorHAnsi"/>
                <w:sz w:val="22"/>
                <w:szCs w:val="22"/>
                <w:lang w:val="en-US"/>
              </w:rPr>
              <w:t>profesionale</w:t>
            </w:r>
            <w:proofErr w:type="spellEnd"/>
          </w:p>
        </w:tc>
        <w:tc>
          <w:tcPr>
            <w:tcW w:w="8772" w:type="dxa"/>
            <w:shd w:val="clear" w:color="auto" w:fill="E0E0E0"/>
          </w:tcPr>
          <w:p w14:paraId="5EF0545E" w14:textId="77777777" w:rsidR="003D4073" w:rsidRDefault="003D4073" w:rsidP="003D4073">
            <w:pPr>
              <w:pStyle w:val="Heading9"/>
              <w:jc w:val="left"/>
              <w:rPr>
                <w:rFonts w:asciiTheme="minorHAnsi" w:hAnsiTheme="minorHAnsi" w:cstheme="minorHAnsi"/>
                <w:i w:val="0"/>
                <w:iCs w:val="0"/>
                <w:sz w:val="22"/>
                <w:szCs w:val="22"/>
              </w:rPr>
            </w:pPr>
            <w:r>
              <w:rPr>
                <w:rFonts w:asciiTheme="minorHAnsi" w:hAnsiTheme="minorHAnsi" w:cstheme="minorHAnsi"/>
                <w:i w:val="0"/>
                <w:iCs w:val="0"/>
                <w:sz w:val="22"/>
                <w:szCs w:val="22"/>
              </w:rPr>
              <w:t xml:space="preserve">C1. </w:t>
            </w:r>
            <w:proofErr w:type="spellStart"/>
            <w:r w:rsidRPr="005F5D20">
              <w:rPr>
                <w:rFonts w:asciiTheme="minorHAnsi" w:hAnsiTheme="minorHAnsi" w:cstheme="minorHAnsi"/>
                <w:i w:val="0"/>
                <w:iCs w:val="0"/>
                <w:sz w:val="22"/>
                <w:szCs w:val="22"/>
              </w:rPr>
              <w:t>Ajustează</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proiectele</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produselor</w:t>
            </w:r>
            <w:proofErr w:type="spellEnd"/>
          </w:p>
          <w:p w14:paraId="566F9F1D" w14:textId="77777777" w:rsidR="003D4073" w:rsidRPr="005F5D20" w:rsidRDefault="003D4073" w:rsidP="003D4073">
            <w:pPr>
              <w:pStyle w:val="Heading9"/>
              <w:jc w:val="left"/>
              <w:rPr>
                <w:rFonts w:asciiTheme="minorHAnsi" w:hAnsiTheme="minorHAnsi" w:cstheme="minorHAnsi"/>
                <w:b/>
                <w:bCs/>
                <w:i w:val="0"/>
                <w:iCs w:val="0"/>
                <w:sz w:val="22"/>
                <w:szCs w:val="22"/>
              </w:rPr>
            </w:pPr>
            <w:r>
              <w:rPr>
                <w:rFonts w:asciiTheme="minorHAnsi" w:hAnsiTheme="minorHAnsi" w:cstheme="minorHAnsi"/>
                <w:i w:val="0"/>
                <w:iCs w:val="0"/>
                <w:sz w:val="22"/>
                <w:szCs w:val="22"/>
              </w:rPr>
              <w:t xml:space="preserve">C5. </w:t>
            </w:r>
            <w:proofErr w:type="spellStart"/>
            <w:r w:rsidRPr="005F5D20">
              <w:rPr>
                <w:rFonts w:asciiTheme="minorHAnsi" w:hAnsiTheme="minorHAnsi" w:cstheme="minorHAnsi"/>
                <w:i w:val="0"/>
                <w:iCs w:val="0"/>
                <w:sz w:val="22"/>
                <w:szCs w:val="22"/>
              </w:rPr>
              <w:t>Asigură</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conformitatea</w:t>
            </w:r>
            <w:proofErr w:type="spellEnd"/>
            <w:r w:rsidRPr="005F5D20">
              <w:rPr>
                <w:rFonts w:asciiTheme="minorHAnsi" w:hAnsiTheme="minorHAnsi" w:cstheme="minorHAnsi"/>
                <w:i w:val="0"/>
                <w:iCs w:val="0"/>
                <w:sz w:val="22"/>
                <w:szCs w:val="22"/>
              </w:rPr>
              <w:t xml:space="preserve"> cu </w:t>
            </w:r>
            <w:proofErr w:type="spellStart"/>
            <w:r w:rsidRPr="005F5D20">
              <w:rPr>
                <w:rFonts w:asciiTheme="minorHAnsi" w:hAnsiTheme="minorHAnsi" w:cstheme="minorHAnsi"/>
                <w:i w:val="0"/>
                <w:iCs w:val="0"/>
                <w:sz w:val="22"/>
                <w:szCs w:val="22"/>
              </w:rPr>
              <w:t>legislația</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în</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materie</w:t>
            </w:r>
            <w:proofErr w:type="spellEnd"/>
            <w:r w:rsidRPr="005F5D20">
              <w:rPr>
                <w:rFonts w:asciiTheme="minorHAnsi" w:hAnsiTheme="minorHAnsi" w:cstheme="minorHAnsi"/>
                <w:i w:val="0"/>
                <w:iCs w:val="0"/>
                <w:sz w:val="22"/>
                <w:szCs w:val="22"/>
              </w:rPr>
              <w:t xml:space="preserve"> de </w:t>
            </w:r>
            <w:proofErr w:type="spellStart"/>
            <w:r w:rsidRPr="005F5D20">
              <w:rPr>
                <w:rFonts w:asciiTheme="minorHAnsi" w:hAnsiTheme="minorHAnsi" w:cstheme="minorHAnsi"/>
                <w:i w:val="0"/>
                <w:iCs w:val="0"/>
                <w:sz w:val="22"/>
                <w:szCs w:val="22"/>
              </w:rPr>
              <w:t>securitate</w:t>
            </w:r>
            <w:proofErr w:type="spellEnd"/>
          </w:p>
          <w:p w14:paraId="5F34D6CE" w14:textId="46A9472B" w:rsid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C6. Dă dovadă de expertiză disciplinară.</w:t>
            </w:r>
          </w:p>
          <w:p w14:paraId="09218870"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C8. Definește cerințe tehnice.</w:t>
            </w:r>
          </w:p>
          <w:p w14:paraId="667BDDDE"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C10. Deține competențe informatice.</w:t>
            </w:r>
          </w:p>
          <w:p w14:paraId="38FB7BCB"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C11. Efectuează cercetare științifică.</w:t>
            </w:r>
          </w:p>
          <w:p w14:paraId="22C8F509"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C14. Examinează principii tehnice.</w:t>
            </w:r>
          </w:p>
          <w:p w14:paraId="126D2F64"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C16. Folosește instrumentele de măsură.</w:t>
            </w:r>
          </w:p>
          <w:p w14:paraId="01BFCFFF"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C17. Gestionează date în domeniul cercetării.</w:t>
            </w:r>
          </w:p>
          <w:p w14:paraId="369B13BF"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C18. Gestionează proiecte de inginerie.</w:t>
            </w:r>
          </w:p>
          <w:p w14:paraId="7651635F"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C20. Întocmește rapoarte de lucru.</w:t>
            </w:r>
          </w:p>
          <w:p w14:paraId="2B5E3451"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C21. Monitorizează șantierul.</w:t>
            </w:r>
          </w:p>
          <w:p w14:paraId="5809C431"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C24. Operează aparate de cercetare și de laborator.</w:t>
            </w:r>
          </w:p>
          <w:p w14:paraId="09B8718F"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C25. Pregătește rapoarte științifice.</w:t>
            </w:r>
          </w:p>
          <w:p w14:paraId="03E921B1"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C26. Redactează rapoarte tehnice.</w:t>
            </w:r>
          </w:p>
          <w:p w14:paraId="21BE3342" w14:textId="77777777" w:rsidR="00201122" w:rsidRPr="00201122" w:rsidRDefault="00201122" w:rsidP="00201122">
            <w:pPr>
              <w:tabs>
                <w:tab w:val="num" w:pos="1440"/>
              </w:tabs>
              <w:spacing w:before="40"/>
              <w:jc w:val="both"/>
              <w:rPr>
                <w:rFonts w:asciiTheme="minorHAnsi" w:hAnsiTheme="minorHAnsi" w:cstheme="minorHAnsi"/>
                <w:sz w:val="22"/>
                <w:szCs w:val="22"/>
              </w:rPr>
            </w:pPr>
            <w:r w:rsidRPr="00201122">
              <w:rPr>
                <w:rFonts w:asciiTheme="minorHAnsi" w:hAnsiTheme="minorHAnsi" w:cstheme="minorHAnsi"/>
                <w:sz w:val="22"/>
                <w:szCs w:val="22"/>
              </w:rPr>
              <w:t>C27. Satisface cerințe tehnice.</w:t>
            </w:r>
          </w:p>
          <w:p w14:paraId="1CB845FE" w14:textId="77777777" w:rsidR="003E5614" w:rsidRDefault="00201122" w:rsidP="00201122">
            <w:pPr>
              <w:spacing w:before="40"/>
              <w:jc w:val="both"/>
              <w:rPr>
                <w:rFonts w:asciiTheme="minorHAnsi" w:hAnsiTheme="minorHAnsi" w:cstheme="minorHAnsi"/>
                <w:sz w:val="22"/>
                <w:szCs w:val="22"/>
              </w:rPr>
            </w:pPr>
            <w:r w:rsidRPr="00201122">
              <w:rPr>
                <w:rFonts w:asciiTheme="minorHAnsi" w:hAnsiTheme="minorHAnsi" w:cstheme="minorHAnsi"/>
                <w:sz w:val="22"/>
                <w:szCs w:val="22"/>
              </w:rPr>
              <w:t>C28. Sintetizează informații.</w:t>
            </w:r>
          </w:p>
          <w:p w14:paraId="68156F92" w14:textId="77777777" w:rsidR="003D4073" w:rsidRPr="005F5D20" w:rsidRDefault="003D4073" w:rsidP="003D4073">
            <w:pPr>
              <w:pStyle w:val="Heading9"/>
              <w:jc w:val="left"/>
              <w:rPr>
                <w:rFonts w:asciiTheme="minorHAnsi" w:hAnsiTheme="minorHAnsi" w:cstheme="minorHAnsi"/>
                <w:b/>
                <w:bCs/>
                <w:i w:val="0"/>
                <w:iCs w:val="0"/>
                <w:sz w:val="22"/>
                <w:szCs w:val="22"/>
              </w:rPr>
            </w:pPr>
            <w:r>
              <w:rPr>
                <w:rFonts w:asciiTheme="minorHAnsi" w:hAnsiTheme="minorHAnsi" w:cstheme="minorHAnsi"/>
                <w:i w:val="0"/>
                <w:iCs w:val="0"/>
                <w:sz w:val="22"/>
                <w:szCs w:val="22"/>
              </w:rPr>
              <w:t xml:space="preserve">C29. </w:t>
            </w:r>
            <w:proofErr w:type="spellStart"/>
            <w:r w:rsidRPr="005F5D20">
              <w:rPr>
                <w:rFonts w:asciiTheme="minorHAnsi" w:hAnsiTheme="minorHAnsi" w:cstheme="minorHAnsi"/>
                <w:i w:val="0"/>
                <w:iCs w:val="0"/>
                <w:sz w:val="22"/>
                <w:szCs w:val="22"/>
              </w:rPr>
              <w:t>Supraveghează</w:t>
            </w:r>
            <w:proofErr w:type="spellEnd"/>
            <w:r w:rsidRPr="005F5D20">
              <w:rPr>
                <w:rFonts w:asciiTheme="minorHAnsi" w:hAnsiTheme="minorHAnsi" w:cstheme="minorHAnsi"/>
                <w:i w:val="0"/>
                <w:iCs w:val="0"/>
                <w:sz w:val="22"/>
                <w:szCs w:val="22"/>
              </w:rPr>
              <w:t xml:space="preserve"> personal</w:t>
            </w:r>
          </w:p>
          <w:p w14:paraId="2CF22B54" w14:textId="205253F2" w:rsidR="003D4073" w:rsidRPr="003D4073" w:rsidRDefault="003D4073" w:rsidP="003D4073">
            <w:pPr>
              <w:pStyle w:val="Heading9"/>
              <w:jc w:val="left"/>
              <w:rPr>
                <w:rFonts w:asciiTheme="minorHAnsi" w:hAnsiTheme="minorHAnsi" w:cstheme="minorHAnsi"/>
                <w:b/>
                <w:bCs/>
                <w:i w:val="0"/>
                <w:iCs w:val="0"/>
                <w:sz w:val="22"/>
                <w:szCs w:val="22"/>
              </w:rPr>
            </w:pPr>
            <w:r>
              <w:rPr>
                <w:rFonts w:asciiTheme="minorHAnsi" w:hAnsiTheme="minorHAnsi" w:cstheme="minorHAnsi"/>
                <w:i w:val="0"/>
                <w:iCs w:val="0"/>
                <w:sz w:val="22"/>
                <w:szCs w:val="22"/>
              </w:rPr>
              <w:t xml:space="preserve">C31. </w:t>
            </w:r>
            <w:proofErr w:type="spellStart"/>
            <w:r w:rsidRPr="005F5D20">
              <w:rPr>
                <w:rFonts w:asciiTheme="minorHAnsi" w:hAnsiTheme="minorHAnsi" w:cstheme="minorHAnsi"/>
                <w:i w:val="0"/>
                <w:iCs w:val="0"/>
                <w:sz w:val="22"/>
                <w:szCs w:val="22"/>
              </w:rPr>
              <w:t>Supraveghează</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siguranța</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mediului</w:t>
            </w:r>
            <w:proofErr w:type="spellEnd"/>
            <w:r w:rsidRPr="005F5D20">
              <w:rPr>
                <w:rFonts w:asciiTheme="minorHAnsi" w:hAnsiTheme="minorHAnsi" w:cstheme="minorHAnsi"/>
                <w:i w:val="0"/>
                <w:iCs w:val="0"/>
                <w:sz w:val="22"/>
                <w:szCs w:val="22"/>
              </w:rPr>
              <w:t xml:space="preserve"> de </w:t>
            </w:r>
            <w:proofErr w:type="spellStart"/>
            <w:r w:rsidRPr="005F5D20">
              <w:rPr>
                <w:rFonts w:asciiTheme="minorHAnsi" w:hAnsiTheme="minorHAnsi" w:cstheme="minorHAnsi"/>
                <w:i w:val="0"/>
                <w:iCs w:val="0"/>
                <w:sz w:val="22"/>
                <w:szCs w:val="22"/>
              </w:rPr>
              <w:t>lucru</w:t>
            </w:r>
            <w:proofErr w:type="spellEnd"/>
          </w:p>
        </w:tc>
      </w:tr>
      <w:tr w:rsidR="00EE0BA5" w:rsidRPr="00DF6F11" w14:paraId="4018D8F7" w14:textId="77777777" w:rsidTr="00BC6B48">
        <w:trPr>
          <w:cantSplit/>
          <w:trHeight w:val="2396"/>
        </w:trPr>
        <w:tc>
          <w:tcPr>
            <w:tcW w:w="728" w:type="dxa"/>
            <w:shd w:val="clear" w:color="auto" w:fill="E0E0E0"/>
            <w:textDirection w:val="btLr"/>
          </w:tcPr>
          <w:p w14:paraId="5E3A9D03" w14:textId="77777777" w:rsidR="00EE0BA5" w:rsidRPr="00DF6F11" w:rsidRDefault="00EE0BA5" w:rsidP="003C3715">
            <w:pPr>
              <w:ind w:left="113" w:right="113"/>
              <w:rPr>
                <w:rFonts w:asciiTheme="minorHAnsi" w:hAnsiTheme="minorHAnsi" w:cstheme="minorHAnsi"/>
                <w:sz w:val="22"/>
                <w:szCs w:val="22"/>
                <w:lang w:val="en-US"/>
              </w:rPr>
            </w:pPr>
            <w:proofErr w:type="spellStart"/>
            <w:r w:rsidRPr="00DF6F11">
              <w:rPr>
                <w:rFonts w:asciiTheme="minorHAnsi" w:hAnsiTheme="minorHAnsi" w:cstheme="minorHAnsi"/>
                <w:sz w:val="22"/>
                <w:szCs w:val="22"/>
                <w:lang w:val="en-US"/>
              </w:rPr>
              <w:t>Competenţe</w:t>
            </w:r>
            <w:proofErr w:type="spellEnd"/>
            <w:r w:rsidRPr="00DF6F11">
              <w:rPr>
                <w:rFonts w:asciiTheme="minorHAnsi" w:hAnsiTheme="minorHAnsi" w:cstheme="minorHAnsi"/>
                <w:sz w:val="22"/>
                <w:szCs w:val="22"/>
                <w:lang w:val="en-US"/>
              </w:rPr>
              <w:t xml:space="preserve"> </w:t>
            </w:r>
            <w:proofErr w:type="spellStart"/>
            <w:r w:rsidRPr="00DF6F11">
              <w:rPr>
                <w:rFonts w:asciiTheme="minorHAnsi" w:hAnsiTheme="minorHAnsi" w:cstheme="minorHAnsi"/>
                <w:sz w:val="22"/>
                <w:szCs w:val="22"/>
                <w:lang w:val="en-US"/>
              </w:rPr>
              <w:t>transversale</w:t>
            </w:r>
            <w:proofErr w:type="spellEnd"/>
          </w:p>
        </w:tc>
        <w:tc>
          <w:tcPr>
            <w:tcW w:w="8772" w:type="dxa"/>
            <w:shd w:val="clear" w:color="auto" w:fill="E0E0E0"/>
          </w:tcPr>
          <w:p w14:paraId="78DBCD69" w14:textId="77777777" w:rsidR="00201122" w:rsidRPr="00201122" w:rsidRDefault="00201122" w:rsidP="00201122">
            <w:pPr>
              <w:spacing w:before="40"/>
              <w:rPr>
                <w:rFonts w:asciiTheme="minorHAnsi" w:hAnsiTheme="minorHAnsi" w:cstheme="minorHAnsi"/>
                <w:sz w:val="22"/>
                <w:szCs w:val="22"/>
              </w:rPr>
            </w:pPr>
            <w:r w:rsidRPr="00201122">
              <w:rPr>
                <w:rFonts w:asciiTheme="minorHAnsi" w:hAnsiTheme="minorHAnsi" w:cstheme="minorHAnsi"/>
                <w:sz w:val="22"/>
                <w:szCs w:val="22"/>
              </w:rPr>
              <w:t>CT1. Abordează problemele în mod critic.</w:t>
            </w:r>
          </w:p>
          <w:p w14:paraId="2364216B" w14:textId="77777777" w:rsidR="00201122" w:rsidRPr="00201122" w:rsidRDefault="00201122" w:rsidP="00201122">
            <w:pPr>
              <w:spacing w:before="40"/>
              <w:rPr>
                <w:rFonts w:asciiTheme="minorHAnsi" w:hAnsiTheme="minorHAnsi" w:cstheme="minorHAnsi"/>
                <w:sz w:val="22"/>
                <w:szCs w:val="22"/>
              </w:rPr>
            </w:pPr>
            <w:r w:rsidRPr="00201122">
              <w:rPr>
                <w:rFonts w:asciiTheme="minorHAnsi" w:hAnsiTheme="minorHAnsi" w:cstheme="minorHAnsi"/>
                <w:sz w:val="22"/>
                <w:szCs w:val="22"/>
              </w:rPr>
              <w:t>CT2. Aplică competențe de comunicare în domeniul tehnic.</w:t>
            </w:r>
          </w:p>
          <w:p w14:paraId="5362CB7B" w14:textId="77777777" w:rsidR="00201122" w:rsidRPr="00201122" w:rsidRDefault="00201122" w:rsidP="00201122">
            <w:pPr>
              <w:spacing w:before="40"/>
              <w:rPr>
                <w:rFonts w:asciiTheme="minorHAnsi" w:hAnsiTheme="minorHAnsi" w:cstheme="minorHAnsi"/>
                <w:sz w:val="22"/>
                <w:szCs w:val="22"/>
              </w:rPr>
            </w:pPr>
            <w:r w:rsidRPr="00201122">
              <w:rPr>
                <w:rFonts w:asciiTheme="minorHAnsi" w:hAnsiTheme="minorHAnsi" w:cstheme="minorHAnsi"/>
                <w:sz w:val="22"/>
                <w:szCs w:val="22"/>
              </w:rPr>
              <w:t>CT4. Gândește în mod abstract.</w:t>
            </w:r>
          </w:p>
          <w:p w14:paraId="1024FDB6" w14:textId="77777777" w:rsidR="00201122" w:rsidRPr="00201122" w:rsidRDefault="00201122" w:rsidP="00201122">
            <w:pPr>
              <w:spacing w:before="40"/>
              <w:rPr>
                <w:rFonts w:asciiTheme="minorHAnsi" w:hAnsiTheme="minorHAnsi" w:cstheme="minorHAnsi"/>
                <w:sz w:val="22"/>
                <w:szCs w:val="22"/>
              </w:rPr>
            </w:pPr>
            <w:r w:rsidRPr="00201122">
              <w:rPr>
                <w:rFonts w:asciiTheme="minorHAnsi" w:hAnsiTheme="minorHAnsi" w:cstheme="minorHAnsi"/>
                <w:sz w:val="22"/>
                <w:szCs w:val="22"/>
              </w:rPr>
              <w:t>CT5. Gestionează dezvoltarea profesională personală.</w:t>
            </w:r>
          </w:p>
          <w:p w14:paraId="7625E24A" w14:textId="77777777" w:rsidR="00201122" w:rsidRPr="00201122" w:rsidRDefault="00201122" w:rsidP="00201122">
            <w:pPr>
              <w:spacing w:before="40"/>
              <w:rPr>
                <w:rFonts w:asciiTheme="minorHAnsi" w:hAnsiTheme="minorHAnsi" w:cstheme="minorHAnsi"/>
                <w:sz w:val="22"/>
                <w:szCs w:val="22"/>
              </w:rPr>
            </w:pPr>
            <w:r w:rsidRPr="00201122">
              <w:rPr>
                <w:rFonts w:asciiTheme="minorHAnsi" w:hAnsiTheme="minorHAnsi" w:cstheme="minorHAnsi"/>
                <w:sz w:val="22"/>
                <w:szCs w:val="22"/>
              </w:rPr>
              <w:t>CT6. Interacționează profesional în mediile de cercetare și profesionale.</w:t>
            </w:r>
          </w:p>
          <w:p w14:paraId="26673369" w14:textId="77777777" w:rsidR="00201122" w:rsidRPr="00201122" w:rsidRDefault="00201122" w:rsidP="00201122">
            <w:pPr>
              <w:spacing w:before="40"/>
              <w:rPr>
                <w:rFonts w:asciiTheme="minorHAnsi" w:hAnsiTheme="minorHAnsi" w:cstheme="minorHAnsi"/>
                <w:sz w:val="22"/>
                <w:szCs w:val="22"/>
              </w:rPr>
            </w:pPr>
            <w:r w:rsidRPr="00201122">
              <w:rPr>
                <w:rFonts w:asciiTheme="minorHAnsi" w:hAnsiTheme="minorHAnsi" w:cstheme="minorHAnsi"/>
                <w:sz w:val="22"/>
                <w:szCs w:val="22"/>
              </w:rPr>
              <w:t>CT9. Promovează conștientizarea problemelor legate de mediu.</w:t>
            </w:r>
          </w:p>
          <w:p w14:paraId="4EA58CD6" w14:textId="602C06CE" w:rsidR="00EE0BA5" w:rsidRPr="00BF6AB4" w:rsidRDefault="00201122" w:rsidP="00201122">
            <w:pPr>
              <w:spacing w:before="40"/>
              <w:rPr>
                <w:rFonts w:asciiTheme="minorHAnsi" w:hAnsiTheme="minorHAnsi" w:cstheme="minorHAnsi"/>
                <w:sz w:val="32"/>
                <w:szCs w:val="32"/>
                <w:lang w:val="pt-BR"/>
              </w:rPr>
            </w:pPr>
            <w:r w:rsidRPr="00201122">
              <w:rPr>
                <w:rFonts w:asciiTheme="minorHAnsi" w:hAnsiTheme="minorHAnsi" w:cstheme="minorHAnsi"/>
                <w:sz w:val="22"/>
                <w:szCs w:val="22"/>
              </w:rPr>
              <w:t>CT10. Utilizează diferite canale de comunicare</w:t>
            </w:r>
          </w:p>
        </w:tc>
      </w:tr>
    </w:tbl>
    <w:p w14:paraId="144852CD" w14:textId="77777777" w:rsidR="00EE0BA5" w:rsidRDefault="00EE0BA5" w:rsidP="00EE0BA5">
      <w:pPr>
        <w:rPr>
          <w:rFonts w:asciiTheme="minorHAnsi" w:hAnsiTheme="minorHAnsi" w:cstheme="minorHAnsi"/>
          <w:sz w:val="22"/>
          <w:szCs w:val="22"/>
          <w:lang w:val="pt-BR"/>
        </w:rPr>
      </w:pPr>
    </w:p>
    <w:p w14:paraId="0B0DB782" w14:textId="77777777" w:rsidR="00201122" w:rsidRDefault="00201122" w:rsidP="00201122">
      <w:pPr>
        <w:rPr>
          <w:rFonts w:asciiTheme="minorHAnsi" w:hAnsiTheme="minorHAnsi"/>
          <w:sz w:val="22"/>
          <w:szCs w:val="22"/>
        </w:rPr>
      </w:pPr>
    </w:p>
    <w:p w14:paraId="2845AA74" w14:textId="77777777" w:rsidR="00201122" w:rsidRPr="00F80B7B" w:rsidRDefault="00201122" w:rsidP="00201122">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201122" w:rsidRPr="00F80B7B" w14:paraId="31E8D04B" w14:textId="77777777" w:rsidTr="000508EB">
        <w:trPr>
          <w:cantSplit/>
          <w:trHeight w:val="1273"/>
        </w:trPr>
        <w:tc>
          <w:tcPr>
            <w:tcW w:w="694" w:type="dxa"/>
            <w:shd w:val="clear" w:color="auto" w:fill="E0E0E0"/>
            <w:textDirection w:val="btLr"/>
            <w:vAlign w:val="center"/>
          </w:tcPr>
          <w:p w14:paraId="13A8EEC6" w14:textId="77777777" w:rsidR="00201122" w:rsidRPr="00F80B7B" w:rsidRDefault="00201122" w:rsidP="000508EB">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Cunoștințe</w:t>
            </w:r>
          </w:p>
        </w:tc>
        <w:tc>
          <w:tcPr>
            <w:tcW w:w="8914" w:type="dxa"/>
            <w:shd w:val="clear" w:color="auto" w:fill="E0E0E0"/>
            <w:vAlign w:val="center"/>
          </w:tcPr>
          <w:p w14:paraId="67FC4A0F" w14:textId="77777777" w:rsidR="00201122" w:rsidRPr="00201122" w:rsidRDefault="00201122" w:rsidP="00201122">
            <w:pPr>
              <w:spacing w:line="276" w:lineRule="auto"/>
              <w:ind w:left="42"/>
              <w:rPr>
                <w:rFonts w:asciiTheme="minorHAnsi" w:hAnsiTheme="minorHAnsi" w:cstheme="minorHAnsi"/>
                <w:b/>
                <w:bCs/>
                <w:sz w:val="22"/>
                <w:szCs w:val="22"/>
              </w:rPr>
            </w:pPr>
            <w:r w:rsidRPr="00201122">
              <w:rPr>
                <w:rFonts w:asciiTheme="minorHAnsi" w:hAnsiTheme="minorHAnsi" w:cstheme="minorHAnsi"/>
                <w:b/>
                <w:bCs/>
                <w:sz w:val="22"/>
                <w:szCs w:val="22"/>
              </w:rPr>
              <w:t xml:space="preserve">CUN2: Evaluarea și proiectarea structurilor parter sau multietajate din beton armat, beton precomprimat, metal, compozite, structuri ușoare și zidărie: </w:t>
            </w:r>
            <w:r w:rsidRPr="00201122">
              <w:rPr>
                <w:rFonts w:asciiTheme="minorHAnsi" w:hAnsiTheme="minorHAnsi" w:cstheme="minorHAnsi"/>
                <w:sz w:val="22"/>
                <w:szCs w:val="22"/>
              </w:rPr>
              <w:t>cunoașterea principiilor și metodelor de verificare experimentală a comportării și performanței structurilor, precum și a criteriilor de evaluare a capacității portante și a stărilor limită de exploatare.</w:t>
            </w:r>
          </w:p>
          <w:p w14:paraId="4E9CCE0A" w14:textId="77777777" w:rsidR="00201122" w:rsidRPr="00201122" w:rsidRDefault="00201122" w:rsidP="00201122">
            <w:pPr>
              <w:spacing w:line="276" w:lineRule="auto"/>
              <w:ind w:left="42"/>
              <w:rPr>
                <w:rFonts w:asciiTheme="minorHAnsi" w:hAnsiTheme="minorHAnsi" w:cstheme="minorHAnsi"/>
                <w:sz w:val="22"/>
                <w:szCs w:val="22"/>
              </w:rPr>
            </w:pPr>
            <w:r w:rsidRPr="00201122">
              <w:rPr>
                <w:rFonts w:asciiTheme="minorHAnsi" w:hAnsiTheme="minorHAnsi" w:cstheme="minorHAnsi"/>
                <w:b/>
                <w:bCs/>
                <w:sz w:val="22"/>
                <w:szCs w:val="22"/>
              </w:rPr>
              <w:t xml:space="preserve">CUN6: Controlul calității, monitorizarea structurală și întreținerea structurilor: </w:t>
            </w:r>
            <w:r w:rsidRPr="00201122">
              <w:rPr>
                <w:rFonts w:asciiTheme="minorHAnsi" w:hAnsiTheme="minorHAnsi" w:cstheme="minorHAnsi"/>
                <w:sz w:val="22"/>
                <w:szCs w:val="22"/>
              </w:rPr>
              <w:t>cunoașterea metodelor de control al calității execuției, a încercărilor distructive și nedistructive, a programelor de urmărire în timp și a cerințelor privind monitorizarea comportării construcțiilor în exploatare.</w:t>
            </w:r>
          </w:p>
          <w:p w14:paraId="42A78522" w14:textId="77777777" w:rsidR="00201122" w:rsidRPr="00201122" w:rsidRDefault="00201122" w:rsidP="00201122">
            <w:pPr>
              <w:spacing w:line="276" w:lineRule="auto"/>
              <w:ind w:left="42"/>
              <w:rPr>
                <w:rFonts w:asciiTheme="minorHAnsi" w:hAnsiTheme="minorHAnsi" w:cstheme="minorHAnsi"/>
                <w:sz w:val="22"/>
                <w:szCs w:val="22"/>
              </w:rPr>
            </w:pPr>
            <w:r w:rsidRPr="00201122">
              <w:rPr>
                <w:rFonts w:asciiTheme="minorHAnsi" w:hAnsiTheme="minorHAnsi" w:cstheme="minorHAnsi"/>
                <w:b/>
                <w:bCs/>
                <w:sz w:val="22"/>
                <w:szCs w:val="22"/>
              </w:rPr>
              <w:t xml:space="preserve">CUN7: Proprietățile inginerești ale materialelor de construcții (beton, mortare, metal, zidărie, sticlă): </w:t>
            </w:r>
            <w:r w:rsidRPr="00201122">
              <w:rPr>
                <w:rFonts w:asciiTheme="minorHAnsi" w:hAnsiTheme="minorHAnsi" w:cstheme="minorHAnsi"/>
                <w:sz w:val="22"/>
                <w:szCs w:val="22"/>
              </w:rPr>
              <w:t>cunoașterea proprietăților mecanice și de durabilitate ale materialelor, precum și a metodelor experimentale utilizate pentru determinarea și evaluarea acestora.</w:t>
            </w:r>
          </w:p>
          <w:p w14:paraId="1DD93C3E" w14:textId="5934B559" w:rsidR="00201122" w:rsidRPr="00F80B7B" w:rsidRDefault="00201122" w:rsidP="00201122">
            <w:pPr>
              <w:spacing w:line="276" w:lineRule="auto"/>
              <w:ind w:left="42"/>
              <w:rPr>
                <w:rFonts w:asciiTheme="minorHAnsi" w:hAnsiTheme="minorHAnsi" w:cstheme="minorHAnsi"/>
                <w:sz w:val="22"/>
                <w:szCs w:val="22"/>
              </w:rPr>
            </w:pPr>
            <w:r w:rsidRPr="00201122">
              <w:rPr>
                <w:rFonts w:asciiTheme="minorHAnsi" w:hAnsiTheme="minorHAnsi" w:cstheme="minorHAnsi"/>
                <w:b/>
                <w:bCs/>
                <w:sz w:val="22"/>
                <w:szCs w:val="22"/>
              </w:rPr>
              <w:t xml:space="preserve">CUN10: Utilizarea calculatoarelor, sistemelor de operare, softurilor dedicate și a seturilor de date în ingineria civilă: </w:t>
            </w:r>
            <w:r w:rsidRPr="00201122">
              <w:rPr>
                <w:rFonts w:asciiTheme="minorHAnsi" w:hAnsiTheme="minorHAnsi" w:cstheme="minorHAnsi"/>
                <w:sz w:val="22"/>
                <w:szCs w:val="22"/>
              </w:rPr>
              <w:t>utilizarea aplicațiilor informatice pentru achiziția, prelucrarea, interpretarea și raportarea rezultatelor încercărilor experimentale și ale monitorizării structurale.</w:t>
            </w:r>
          </w:p>
        </w:tc>
      </w:tr>
      <w:tr w:rsidR="00201122" w:rsidRPr="00F80B7B" w14:paraId="047DCF60" w14:textId="77777777" w:rsidTr="000508EB">
        <w:trPr>
          <w:cantSplit/>
          <w:trHeight w:val="1273"/>
        </w:trPr>
        <w:tc>
          <w:tcPr>
            <w:tcW w:w="694" w:type="dxa"/>
            <w:shd w:val="clear" w:color="auto" w:fill="E0E0E0"/>
            <w:textDirection w:val="btLr"/>
            <w:vAlign w:val="center"/>
          </w:tcPr>
          <w:p w14:paraId="4B8BA8CF" w14:textId="77777777" w:rsidR="00201122" w:rsidRPr="00F80B7B" w:rsidRDefault="00201122" w:rsidP="000508EB">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lastRenderedPageBreak/>
              <w:t>Abilități</w:t>
            </w:r>
          </w:p>
        </w:tc>
        <w:tc>
          <w:tcPr>
            <w:tcW w:w="8914" w:type="dxa"/>
            <w:shd w:val="clear" w:color="auto" w:fill="E0E0E0"/>
            <w:vAlign w:val="center"/>
          </w:tcPr>
          <w:p w14:paraId="04C5CB46" w14:textId="77777777" w:rsidR="00201122" w:rsidRPr="008F09ED" w:rsidRDefault="00201122" w:rsidP="00201122">
            <w:pPr>
              <w:spacing w:line="276" w:lineRule="auto"/>
              <w:ind w:left="42"/>
              <w:rPr>
                <w:rFonts w:asciiTheme="minorHAnsi" w:hAnsiTheme="minorHAnsi" w:cstheme="minorHAnsi"/>
                <w:sz w:val="22"/>
                <w:szCs w:val="22"/>
              </w:rPr>
            </w:pPr>
            <w:r w:rsidRPr="00201122">
              <w:rPr>
                <w:rFonts w:asciiTheme="minorHAnsi" w:hAnsiTheme="minorHAnsi" w:cstheme="minorHAnsi"/>
                <w:b/>
                <w:bCs/>
                <w:sz w:val="22"/>
                <w:szCs w:val="22"/>
              </w:rPr>
              <w:t xml:space="preserve">A2: Evaluarea, analiza și proiectarea structurilor cu complexitate ridicată conform normativelor și metodologiilor moderne: </w:t>
            </w:r>
            <w:r w:rsidRPr="008F09ED">
              <w:rPr>
                <w:rFonts w:asciiTheme="minorHAnsi" w:hAnsiTheme="minorHAnsi" w:cstheme="minorHAnsi"/>
                <w:sz w:val="22"/>
                <w:szCs w:val="22"/>
              </w:rPr>
              <w:t>evaluarea performanței structurale pe baza rezultatelor încercărilor experimentale și verificarea conformității structurilor cu cerințele normativelor în vigoare.</w:t>
            </w:r>
          </w:p>
          <w:p w14:paraId="3313DC93" w14:textId="77777777" w:rsidR="00201122" w:rsidRPr="008F09ED" w:rsidRDefault="00201122" w:rsidP="00201122">
            <w:pPr>
              <w:spacing w:line="276" w:lineRule="auto"/>
              <w:ind w:left="42"/>
              <w:rPr>
                <w:rFonts w:asciiTheme="minorHAnsi" w:hAnsiTheme="minorHAnsi" w:cstheme="minorHAnsi"/>
                <w:sz w:val="22"/>
                <w:szCs w:val="22"/>
              </w:rPr>
            </w:pPr>
            <w:r w:rsidRPr="00201122">
              <w:rPr>
                <w:rFonts w:asciiTheme="minorHAnsi" w:hAnsiTheme="minorHAnsi" w:cstheme="minorHAnsi"/>
                <w:b/>
                <w:bCs/>
                <w:sz w:val="22"/>
                <w:szCs w:val="22"/>
              </w:rPr>
              <w:t xml:space="preserve">A6: Aplicarea metodelor de monitorizare și utilizarea sistemelor de achiziție date: </w:t>
            </w:r>
            <w:r w:rsidRPr="008F09ED">
              <w:rPr>
                <w:rFonts w:asciiTheme="minorHAnsi" w:hAnsiTheme="minorHAnsi" w:cstheme="minorHAnsi"/>
                <w:sz w:val="22"/>
                <w:szCs w:val="22"/>
              </w:rPr>
              <w:t>realizarea programelor de monitorizare structurală, utilizarea aparaturii de măsură și interpretarea rezultatelor obținute prin metode distructive și nedistructive.</w:t>
            </w:r>
          </w:p>
          <w:p w14:paraId="1C01CA52" w14:textId="77777777" w:rsidR="00201122" w:rsidRPr="008F09ED" w:rsidRDefault="00201122" w:rsidP="00201122">
            <w:pPr>
              <w:spacing w:line="276" w:lineRule="auto"/>
              <w:ind w:left="42"/>
              <w:rPr>
                <w:rFonts w:asciiTheme="minorHAnsi" w:hAnsiTheme="minorHAnsi" w:cstheme="minorHAnsi"/>
                <w:sz w:val="22"/>
                <w:szCs w:val="22"/>
              </w:rPr>
            </w:pPr>
            <w:r w:rsidRPr="00201122">
              <w:rPr>
                <w:rFonts w:asciiTheme="minorHAnsi" w:hAnsiTheme="minorHAnsi" w:cstheme="minorHAnsi"/>
                <w:b/>
                <w:bCs/>
                <w:sz w:val="22"/>
                <w:szCs w:val="22"/>
              </w:rPr>
              <w:t xml:space="preserve">A7: Testarea și evaluarea proprietăților materialelor de construcții: </w:t>
            </w:r>
            <w:r w:rsidRPr="008F09ED">
              <w:rPr>
                <w:rFonts w:asciiTheme="minorHAnsi" w:hAnsiTheme="minorHAnsi" w:cstheme="minorHAnsi"/>
                <w:sz w:val="22"/>
                <w:szCs w:val="22"/>
              </w:rPr>
              <w:t>efectuarea încercărilor de laborator și in situ pentru determinarea proprietăților materialelor și evaluarea calității elementelor și structurilor din beton.</w:t>
            </w:r>
          </w:p>
          <w:p w14:paraId="13C4EB26" w14:textId="103324C1" w:rsidR="00201122" w:rsidRPr="00F80B7B" w:rsidRDefault="00201122" w:rsidP="008F09ED">
            <w:pPr>
              <w:spacing w:line="276" w:lineRule="auto"/>
              <w:ind w:left="42"/>
              <w:rPr>
                <w:rFonts w:asciiTheme="minorHAnsi" w:hAnsiTheme="minorHAnsi" w:cstheme="minorHAnsi"/>
                <w:sz w:val="22"/>
                <w:szCs w:val="22"/>
              </w:rPr>
            </w:pPr>
            <w:r w:rsidRPr="00201122">
              <w:rPr>
                <w:rFonts w:asciiTheme="minorHAnsi" w:hAnsiTheme="minorHAnsi" w:cstheme="minorHAnsi"/>
                <w:b/>
                <w:bCs/>
                <w:sz w:val="22"/>
                <w:szCs w:val="22"/>
              </w:rPr>
              <w:t xml:space="preserve">A10: Utilizarea software-urilor specializate și a instrumentelor digitale pentru analiză, proiectare și cercetare: </w:t>
            </w:r>
            <w:r w:rsidRPr="008F09ED">
              <w:rPr>
                <w:rFonts w:asciiTheme="minorHAnsi" w:hAnsiTheme="minorHAnsi" w:cstheme="minorHAnsi"/>
                <w:sz w:val="22"/>
                <w:szCs w:val="22"/>
              </w:rPr>
              <w:t>utilizarea programelor informatice pentru prelucrarea datelor experimentale, monitorizarea comportării în timp și elaborarea documentației tehnice.</w:t>
            </w:r>
          </w:p>
        </w:tc>
      </w:tr>
      <w:tr w:rsidR="00201122" w:rsidRPr="00F80B7B" w14:paraId="697FAFA7" w14:textId="77777777" w:rsidTr="000508EB">
        <w:trPr>
          <w:cantSplit/>
          <w:trHeight w:val="1726"/>
        </w:trPr>
        <w:tc>
          <w:tcPr>
            <w:tcW w:w="694" w:type="dxa"/>
            <w:shd w:val="clear" w:color="auto" w:fill="E0E0E0"/>
            <w:textDirection w:val="btLr"/>
            <w:vAlign w:val="center"/>
          </w:tcPr>
          <w:p w14:paraId="69893CB0" w14:textId="77777777" w:rsidR="00201122" w:rsidRPr="00F80B7B" w:rsidRDefault="00201122" w:rsidP="000508EB">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Responsabilitate și autonomie</w:t>
            </w:r>
          </w:p>
          <w:p w14:paraId="50EA0939" w14:textId="77777777" w:rsidR="00201122" w:rsidRPr="00F80B7B" w:rsidRDefault="00201122" w:rsidP="000508EB">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4DEB6F01" w14:textId="2DEEC449" w:rsidR="008F09ED" w:rsidRPr="008F09ED" w:rsidRDefault="008F09ED" w:rsidP="008F09ED">
            <w:pPr>
              <w:spacing w:line="276" w:lineRule="auto"/>
              <w:ind w:left="42"/>
              <w:rPr>
                <w:rFonts w:asciiTheme="minorHAnsi" w:hAnsiTheme="minorHAnsi" w:cstheme="minorHAnsi"/>
                <w:sz w:val="22"/>
                <w:szCs w:val="22"/>
              </w:rPr>
            </w:pPr>
            <w:r w:rsidRPr="008F09ED">
              <w:rPr>
                <w:rFonts w:asciiTheme="minorHAnsi" w:hAnsiTheme="minorHAnsi" w:cstheme="minorHAnsi"/>
                <w:b/>
                <w:bCs/>
                <w:sz w:val="22"/>
                <w:szCs w:val="22"/>
              </w:rPr>
              <w:t>R5: Evaluarea riscurilor structurale și adoptarea măsurilor adecvate pentru siguranța construcțiilor</w:t>
            </w:r>
            <w:r w:rsidRPr="008F09ED">
              <w:rPr>
                <w:rFonts w:asciiTheme="minorHAnsi" w:hAnsiTheme="minorHAnsi" w:cstheme="minorHAnsi"/>
                <w:sz w:val="22"/>
                <w:szCs w:val="22"/>
              </w:rPr>
              <w:t>: identificarea neconformităților și a degradărilor structurale și fundamentarea măsurilor necesare pentru menținerea siguranței în exploatare.</w:t>
            </w:r>
          </w:p>
          <w:p w14:paraId="2E3E70AF" w14:textId="3BECE914" w:rsidR="008F09ED" w:rsidRPr="008F09ED" w:rsidRDefault="008F09ED" w:rsidP="008F09ED">
            <w:pPr>
              <w:spacing w:line="276" w:lineRule="auto"/>
              <w:ind w:left="42"/>
              <w:rPr>
                <w:rFonts w:asciiTheme="minorHAnsi" w:hAnsiTheme="minorHAnsi" w:cstheme="minorHAnsi"/>
                <w:sz w:val="22"/>
                <w:szCs w:val="22"/>
              </w:rPr>
            </w:pPr>
            <w:r w:rsidRPr="008F09ED">
              <w:rPr>
                <w:rFonts w:asciiTheme="minorHAnsi" w:hAnsiTheme="minorHAnsi" w:cstheme="minorHAnsi"/>
                <w:b/>
                <w:bCs/>
                <w:sz w:val="22"/>
                <w:szCs w:val="22"/>
              </w:rPr>
              <w:t xml:space="preserve">R6: Organizarea și coordonarea activităților de control al calității și monitorizare structurală; gestionarea resurselor în proiecte: </w:t>
            </w:r>
            <w:r w:rsidRPr="008F09ED">
              <w:rPr>
                <w:rFonts w:asciiTheme="minorHAnsi" w:hAnsiTheme="minorHAnsi" w:cstheme="minorHAnsi"/>
                <w:sz w:val="22"/>
                <w:szCs w:val="22"/>
              </w:rPr>
              <w:t>planificarea, organizarea și coordonarea activităților de control al calității, încercare și urmărire în timp a construcțiilor, precum și gestionarea datelor experimentale.</w:t>
            </w:r>
          </w:p>
          <w:p w14:paraId="38D73938" w14:textId="0AB685D3" w:rsidR="008F09ED" w:rsidRPr="008F09ED" w:rsidRDefault="008F09ED" w:rsidP="008F09ED">
            <w:pPr>
              <w:spacing w:line="276" w:lineRule="auto"/>
              <w:ind w:left="42"/>
              <w:rPr>
                <w:rFonts w:asciiTheme="minorHAnsi" w:hAnsiTheme="minorHAnsi" w:cstheme="minorHAnsi"/>
                <w:sz w:val="22"/>
                <w:szCs w:val="22"/>
              </w:rPr>
            </w:pPr>
            <w:r w:rsidRPr="008F09ED">
              <w:rPr>
                <w:rFonts w:asciiTheme="minorHAnsi" w:hAnsiTheme="minorHAnsi" w:cstheme="minorHAnsi"/>
                <w:b/>
                <w:bCs/>
                <w:sz w:val="22"/>
                <w:szCs w:val="22"/>
              </w:rPr>
              <w:t xml:space="preserve">R8: Comunicare corectă a problemelor tehnice, elaborarea documentației tehnice și conducerea echipelor mici; promovarea inovării: </w:t>
            </w:r>
            <w:r w:rsidRPr="008F09ED">
              <w:rPr>
                <w:rFonts w:asciiTheme="minorHAnsi" w:hAnsiTheme="minorHAnsi" w:cstheme="minorHAnsi"/>
                <w:sz w:val="22"/>
                <w:szCs w:val="22"/>
              </w:rPr>
              <w:t>elaborarea rapoartelor tehnice privind controlul calității și monitorizarea construcțiilor, prezentarea rezultatelor și colaborarea în echipe multidisciplinare.</w:t>
            </w:r>
          </w:p>
          <w:p w14:paraId="18E37802" w14:textId="33BAFC06" w:rsidR="00201122" w:rsidRPr="00F80B7B" w:rsidRDefault="008F09ED" w:rsidP="008F09ED">
            <w:pPr>
              <w:spacing w:line="276" w:lineRule="auto"/>
              <w:ind w:left="42"/>
              <w:rPr>
                <w:rFonts w:asciiTheme="minorHAnsi" w:hAnsiTheme="minorHAnsi" w:cstheme="minorHAnsi"/>
                <w:sz w:val="22"/>
                <w:szCs w:val="22"/>
              </w:rPr>
            </w:pPr>
            <w:r w:rsidRPr="008F09ED">
              <w:rPr>
                <w:rFonts w:asciiTheme="minorHAnsi" w:hAnsiTheme="minorHAnsi" w:cstheme="minorHAnsi"/>
                <w:b/>
                <w:bCs/>
                <w:sz w:val="22"/>
                <w:szCs w:val="22"/>
              </w:rPr>
              <w:t xml:space="preserve">R10: Coordonarea activităților de cercetare și dezvoltare; evaluarea și interpretarea rezultatelor experimentale; conducerea echipelor mari: </w:t>
            </w:r>
            <w:r w:rsidRPr="008F09ED">
              <w:rPr>
                <w:rFonts w:asciiTheme="minorHAnsi" w:hAnsiTheme="minorHAnsi" w:cstheme="minorHAnsi"/>
                <w:sz w:val="22"/>
                <w:szCs w:val="22"/>
              </w:rPr>
              <w:t>elaborarea și prezentarea studiilor tehnice privind controlul calității, monitorizarea comportării în timp și evaluarea performanței structurilor pe durata exploatării.</w:t>
            </w:r>
          </w:p>
        </w:tc>
      </w:tr>
    </w:tbl>
    <w:p w14:paraId="62828C15" w14:textId="77777777" w:rsidR="00201122" w:rsidRPr="00AC1502" w:rsidRDefault="00201122" w:rsidP="00201122">
      <w:pPr>
        <w:rPr>
          <w:rFonts w:asciiTheme="minorHAnsi" w:hAnsiTheme="minorHAnsi"/>
          <w:sz w:val="22"/>
          <w:szCs w:val="22"/>
        </w:rPr>
      </w:pPr>
    </w:p>
    <w:p w14:paraId="359D387F" w14:textId="005B9C07" w:rsidR="00EE0BA5" w:rsidRPr="00B440AD" w:rsidRDefault="00B440AD" w:rsidP="00EE0BA5">
      <w:pPr>
        <w:shd w:val="clear" w:color="auto" w:fill="FFFFFF"/>
        <w:autoSpaceDE w:val="0"/>
        <w:autoSpaceDN w:val="0"/>
        <w:adjustRightInd w:val="0"/>
        <w:rPr>
          <w:rFonts w:asciiTheme="minorHAnsi" w:eastAsia="Times New Roman" w:hAnsiTheme="minorHAnsi"/>
          <w:sz w:val="22"/>
          <w:szCs w:val="22"/>
        </w:rPr>
      </w:pPr>
      <w:r>
        <w:rPr>
          <w:rFonts w:asciiTheme="minorHAnsi" w:hAnsiTheme="minorHAnsi"/>
          <w:b/>
          <w:bCs/>
          <w:sz w:val="22"/>
          <w:szCs w:val="22"/>
        </w:rPr>
        <w:t>8</w:t>
      </w:r>
      <w:r w:rsidRPr="00AC1502">
        <w:rPr>
          <w:rFonts w:asciiTheme="minorHAnsi" w:hAnsiTheme="minorHAnsi"/>
          <w:b/>
          <w:bCs/>
          <w:sz w:val="22"/>
          <w:szCs w:val="22"/>
        </w:rPr>
        <w:t>. Obiectivele disciplinei</w:t>
      </w:r>
      <w:r w:rsidRPr="00AC1502">
        <w:rPr>
          <w:rFonts w:asciiTheme="minorHAnsi" w:hAnsiTheme="minorHAnsi"/>
          <w:sz w:val="22"/>
          <w:szCs w:val="22"/>
        </w:rPr>
        <w:t xml:space="preserve"> (reie</w:t>
      </w:r>
      <w:r w:rsidRPr="00AC1502">
        <w:rPr>
          <w:rFonts w:asciiTheme="minorHAnsi" w:eastAsia="Times New Roman" w:hAnsiTheme="minorHAnsi"/>
          <w:sz w:val="22"/>
          <w:szCs w:val="22"/>
        </w:rPr>
        <w:t>şind din grila competenţelor specifice acumulate)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2782"/>
        <w:gridCol w:w="6718"/>
      </w:tblGrid>
      <w:tr w:rsidR="00A50CAF" w:rsidRPr="00A50CAF" w14:paraId="7FD0C850" w14:textId="77777777" w:rsidTr="00A50CAF">
        <w:tc>
          <w:tcPr>
            <w:tcW w:w="2782" w:type="dxa"/>
            <w:shd w:val="clear" w:color="auto" w:fill="E0E0E0"/>
            <w:vAlign w:val="center"/>
          </w:tcPr>
          <w:p w14:paraId="6B8D388D" w14:textId="77777777" w:rsidR="00A50CAF" w:rsidRPr="00DF6F11" w:rsidRDefault="00A50CAF" w:rsidP="00A50CAF">
            <w:pPr>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7.1 </w:t>
            </w:r>
            <w:proofErr w:type="spellStart"/>
            <w:r w:rsidRPr="00DF6F11">
              <w:rPr>
                <w:rFonts w:asciiTheme="minorHAnsi" w:hAnsiTheme="minorHAnsi" w:cstheme="minorHAnsi"/>
                <w:sz w:val="22"/>
                <w:szCs w:val="22"/>
                <w:lang w:val="en-US"/>
              </w:rPr>
              <w:t>Obiectivul</w:t>
            </w:r>
            <w:proofErr w:type="spellEnd"/>
            <w:r w:rsidRPr="00DF6F11">
              <w:rPr>
                <w:rFonts w:asciiTheme="minorHAnsi" w:hAnsiTheme="minorHAnsi" w:cstheme="minorHAnsi"/>
                <w:sz w:val="22"/>
                <w:szCs w:val="22"/>
                <w:lang w:val="en-US"/>
              </w:rPr>
              <w:t xml:space="preserve"> general </w:t>
            </w:r>
            <w:proofErr w:type="gramStart"/>
            <w:r w:rsidRPr="00DF6F11">
              <w:rPr>
                <w:rFonts w:asciiTheme="minorHAnsi" w:hAnsiTheme="minorHAnsi" w:cstheme="minorHAnsi"/>
                <w:sz w:val="22"/>
                <w:szCs w:val="22"/>
                <w:lang w:val="en-US"/>
              </w:rPr>
              <w:t>al</w:t>
            </w:r>
            <w:proofErr w:type="gramEnd"/>
            <w:r w:rsidRPr="00DF6F11">
              <w:rPr>
                <w:rFonts w:asciiTheme="minorHAnsi" w:hAnsiTheme="minorHAnsi" w:cstheme="minorHAnsi"/>
                <w:sz w:val="22"/>
                <w:szCs w:val="22"/>
                <w:lang w:val="en-US"/>
              </w:rPr>
              <w:t xml:space="preserve"> </w:t>
            </w:r>
            <w:proofErr w:type="spellStart"/>
            <w:r w:rsidRPr="00DF6F11">
              <w:rPr>
                <w:rFonts w:asciiTheme="minorHAnsi" w:hAnsiTheme="minorHAnsi" w:cstheme="minorHAnsi"/>
                <w:sz w:val="22"/>
                <w:szCs w:val="22"/>
                <w:lang w:val="en-US"/>
              </w:rPr>
              <w:t>disciplinei</w:t>
            </w:r>
            <w:proofErr w:type="spellEnd"/>
          </w:p>
        </w:tc>
        <w:tc>
          <w:tcPr>
            <w:tcW w:w="6718" w:type="dxa"/>
            <w:shd w:val="clear" w:color="auto" w:fill="E0E0E0"/>
          </w:tcPr>
          <w:p w14:paraId="23BF5FF4" w14:textId="3AB10BE4" w:rsidR="00A50CAF" w:rsidRPr="00201122" w:rsidRDefault="00201122" w:rsidP="00A50CAF">
            <w:pPr>
              <w:rPr>
                <w:rFonts w:asciiTheme="minorHAnsi" w:hAnsiTheme="minorHAnsi" w:cstheme="minorHAnsi"/>
                <w:sz w:val="22"/>
                <w:szCs w:val="22"/>
                <w:lang w:val="en-US"/>
              </w:rPr>
            </w:pPr>
            <w:r w:rsidRPr="00201122">
              <w:rPr>
                <w:rFonts w:ascii="Arial" w:hAnsi="Arial" w:cs="Arial"/>
                <w:sz w:val="20"/>
                <w:szCs w:val="20"/>
              </w:rPr>
              <w:t xml:space="preserve">• </w:t>
            </w:r>
            <w:r w:rsidRPr="00201122">
              <w:rPr>
                <w:rFonts w:asciiTheme="minorHAnsi" w:hAnsiTheme="minorHAnsi" w:cstheme="minorHAnsi"/>
                <w:sz w:val="22"/>
                <w:szCs w:val="22"/>
              </w:rPr>
              <w:t>Formarea competențelor necesare pentru controlul calității, evaluarea și monitorizarea comportării în timp a construcțiilor din beton armat și beton precomprimat, prin utilizarea metodelor experimentale distructive și nedistructive, în vederea verificării conformității, evaluării performanței structurale și asigurării siguranței și durabilității construcțiilor pe durata exploatării</w:t>
            </w:r>
          </w:p>
        </w:tc>
      </w:tr>
      <w:tr w:rsidR="00A50CAF" w:rsidRPr="00A50CAF" w14:paraId="033E39E1" w14:textId="77777777" w:rsidTr="00A50CAF">
        <w:tc>
          <w:tcPr>
            <w:tcW w:w="2782" w:type="dxa"/>
            <w:shd w:val="clear" w:color="auto" w:fill="E0E0E0"/>
            <w:vAlign w:val="center"/>
          </w:tcPr>
          <w:p w14:paraId="07A19981" w14:textId="77777777" w:rsidR="00A50CAF" w:rsidRPr="00DF6F11" w:rsidRDefault="00A50CAF" w:rsidP="00A50CAF">
            <w:pPr>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7.2 </w:t>
            </w:r>
            <w:proofErr w:type="spellStart"/>
            <w:r w:rsidRPr="00DF6F11">
              <w:rPr>
                <w:rFonts w:asciiTheme="minorHAnsi" w:hAnsiTheme="minorHAnsi" w:cstheme="minorHAnsi"/>
                <w:sz w:val="22"/>
                <w:szCs w:val="22"/>
                <w:lang w:val="en-US"/>
              </w:rPr>
              <w:t>Obiectivele</w:t>
            </w:r>
            <w:proofErr w:type="spellEnd"/>
            <w:r w:rsidRPr="00DF6F11">
              <w:rPr>
                <w:rFonts w:asciiTheme="minorHAnsi" w:hAnsiTheme="minorHAnsi" w:cstheme="minorHAnsi"/>
                <w:sz w:val="22"/>
                <w:szCs w:val="22"/>
                <w:lang w:val="en-US"/>
              </w:rPr>
              <w:t xml:space="preserve"> </w:t>
            </w:r>
            <w:proofErr w:type="spellStart"/>
            <w:r w:rsidRPr="00DF6F11">
              <w:rPr>
                <w:rFonts w:asciiTheme="minorHAnsi" w:hAnsiTheme="minorHAnsi" w:cstheme="minorHAnsi"/>
                <w:sz w:val="22"/>
                <w:szCs w:val="22"/>
                <w:lang w:val="en-US"/>
              </w:rPr>
              <w:t>specifice</w:t>
            </w:r>
            <w:proofErr w:type="spellEnd"/>
          </w:p>
          <w:p w14:paraId="5D8AA7D4" w14:textId="77777777" w:rsidR="00A50CAF" w:rsidRPr="00DF6F11" w:rsidRDefault="00A50CAF" w:rsidP="00A50CAF">
            <w:pPr>
              <w:rPr>
                <w:rFonts w:asciiTheme="minorHAnsi" w:hAnsiTheme="minorHAnsi" w:cstheme="minorHAnsi"/>
                <w:sz w:val="22"/>
                <w:szCs w:val="22"/>
                <w:lang w:val="en-US"/>
              </w:rPr>
            </w:pPr>
          </w:p>
        </w:tc>
        <w:tc>
          <w:tcPr>
            <w:tcW w:w="6718" w:type="dxa"/>
            <w:shd w:val="clear" w:color="auto" w:fill="E0E0E0"/>
          </w:tcPr>
          <w:p w14:paraId="2558A4C9" w14:textId="77777777" w:rsidR="00201122" w:rsidRPr="00201122" w:rsidRDefault="00201122" w:rsidP="00201122">
            <w:pPr>
              <w:pStyle w:val="ListParagraph"/>
              <w:numPr>
                <w:ilvl w:val="0"/>
                <w:numId w:val="15"/>
              </w:numPr>
              <w:ind w:left="249" w:hanging="249"/>
              <w:rPr>
                <w:rFonts w:asciiTheme="minorHAnsi" w:hAnsiTheme="minorHAnsi" w:cstheme="minorHAnsi"/>
                <w:sz w:val="22"/>
                <w:szCs w:val="22"/>
              </w:rPr>
            </w:pPr>
            <w:r w:rsidRPr="00201122">
              <w:rPr>
                <w:rFonts w:asciiTheme="minorHAnsi" w:hAnsiTheme="minorHAnsi" w:cstheme="minorHAnsi"/>
                <w:sz w:val="22"/>
                <w:szCs w:val="22"/>
              </w:rPr>
              <w:t>Metode de control al calității materialelor, elementelor și structurilor din beton armat și beton precomprimat, prin încercări distructive și nedistructive.</w:t>
            </w:r>
          </w:p>
          <w:p w14:paraId="54B685BD" w14:textId="77777777" w:rsidR="00201122" w:rsidRPr="00201122" w:rsidRDefault="00201122" w:rsidP="00201122">
            <w:pPr>
              <w:pStyle w:val="ListParagraph"/>
              <w:numPr>
                <w:ilvl w:val="0"/>
                <w:numId w:val="15"/>
              </w:numPr>
              <w:ind w:left="249" w:hanging="249"/>
              <w:rPr>
                <w:rFonts w:asciiTheme="minorHAnsi" w:hAnsiTheme="minorHAnsi" w:cstheme="minorHAnsi"/>
                <w:sz w:val="22"/>
                <w:szCs w:val="22"/>
              </w:rPr>
            </w:pPr>
            <w:r w:rsidRPr="00201122">
              <w:rPr>
                <w:rFonts w:asciiTheme="minorHAnsi" w:hAnsiTheme="minorHAnsi" w:cstheme="minorHAnsi"/>
                <w:sz w:val="22"/>
                <w:szCs w:val="22"/>
              </w:rPr>
              <w:t>Metode de monitorizare și urmărire în timp a comportării construcțiilor, de evaluare a stării tehnice și de interpretare a rezultatelor experimentale.</w:t>
            </w:r>
          </w:p>
          <w:p w14:paraId="2B55522C" w14:textId="793591E0" w:rsidR="00A50CAF" w:rsidRPr="00201122" w:rsidRDefault="00201122" w:rsidP="00201122">
            <w:pPr>
              <w:pStyle w:val="ListParagraph"/>
              <w:numPr>
                <w:ilvl w:val="0"/>
                <w:numId w:val="15"/>
              </w:numPr>
              <w:ind w:left="249" w:hanging="249"/>
              <w:rPr>
                <w:rFonts w:ascii="Arial" w:hAnsi="Arial" w:cs="Arial"/>
                <w:sz w:val="20"/>
                <w:szCs w:val="20"/>
              </w:rPr>
            </w:pPr>
            <w:r w:rsidRPr="00201122">
              <w:rPr>
                <w:rFonts w:asciiTheme="minorHAnsi" w:hAnsiTheme="minorHAnsi" w:cstheme="minorHAnsi"/>
                <w:sz w:val="22"/>
                <w:szCs w:val="22"/>
              </w:rPr>
              <w:t>Metode de evaluare a performanței structurale, de verificare a conformității și de elaborare a documentațiilor tehnice privind controlul calității și exploatarea construcțiilor.</w:t>
            </w:r>
          </w:p>
        </w:tc>
      </w:tr>
    </w:tbl>
    <w:p w14:paraId="053F22B1" w14:textId="77777777" w:rsidR="00EE0BA5" w:rsidRDefault="00EE0BA5" w:rsidP="00A50CAF">
      <w:pPr>
        <w:rPr>
          <w:rFonts w:asciiTheme="minorHAnsi" w:hAnsiTheme="minorHAnsi" w:cstheme="minorHAnsi"/>
          <w:sz w:val="22"/>
          <w:szCs w:val="22"/>
          <w:lang w:val="pt-BR"/>
        </w:rPr>
      </w:pPr>
    </w:p>
    <w:p w14:paraId="489FE23D" w14:textId="77777777" w:rsidR="00B440AD" w:rsidRDefault="00B440AD" w:rsidP="00A50CAF">
      <w:pPr>
        <w:rPr>
          <w:rFonts w:asciiTheme="minorHAnsi" w:hAnsiTheme="minorHAnsi" w:cstheme="minorHAnsi"/>
          <w:sz w:val="22"/>
          <w:szCs w:val="22"/>
          <w:lang w:val="pt-BR"/>
        </w:rPr>
      </w:pPr>
    </w:p>
    <w:p w14:paraId="633A6882" w14:textId="77777777" w:rsidR="00B440AD" w:rsidRDefault="00B440AD" w:rsidP="00A50CAF">
      <w:pPr>
        <w:rPr>
          <w:rFonts w:asciiTheme="minorHAnsi" w:hAnsiTheme="minorHAnsi" w:cstheme="minorHAnsi"/>
          <w:sz w:val="22"/>
          <w:szCs w:val="22"/>
          <w:lang w:val="pt-BR"/>
        </w:rPr>
      </w:pPr>
    </w:p>
    <w:p w14:paraId="4421EA3A" w14:textId="77777777" w:rsidR="00201122" w:rsidRPr="00BF6AB4" w:rsidRDefault="00201122" w:rsidP="00A50CAF">
      <w:pPr>
        <w:rPr>
          <w:rFonts w:asciiTheme="minorHAnsi" w:hAnsiTheme="minorHAnsi" w:cstheme="minorHAnsi"/>
          <w:sz w:val="22"/>
          <w:szCs w:val="22"/>
          <w:lang w:val="pt-BR"/>
        </w:rPr>
      </w:pPr>
    </w:p>
    <w:p w14:paraId="77129739" w14:textId="77777777" w:rsidR="00B440AD" w:rsidRPr="00AC1502" w:rsidRDefault="00B440AD" w:rsidP="00B440AD">
      <w:pPr>
        <w:shd w:val="clear" w:color="auto" w:fill="FFFFFF"/>
        <w:autoSpaceDE w:val="0"/>
        <w:autoSpaceDN w:val="0"/>
        <w:adjustRightInd w:val="0"/>
        <w:rPr>
          <w:rFonts w:asciiTheme="minorHAnsi" w:eastAsia="Times New Roman" w:hAnsiTheme="minorHAnsi"/>
          <w:b/>
          <w:bCs/>
          <w:sz w:val="22"/>
          <w:szCs w:val="22"/>
          <w:lang w:val="en-US"/>
        </w:rPr>
      </w:pPr>
      <w:r>
        <w:rPr>
          <w:rFonts w:asciiTheme="minorHAnsi" w:hAnsiTheme="minorHAnsi"/>
          <w:b/>
          <w:bCs/>
          <w:sz w:val="22"/>
          <w:szCs w:val="22"/>
          <w:lang w:val="en-US"/>
        </w:rPr>
        <w:lastRenderedPageBreak/>
        <w:t>9</w:t>
      </w:r>
      <w:r w:rsidRPr="00AC1502">
        <w:rPr>
          <w:rFonts w:asciiTheme="minorHAnsi" w:hAnsiTheme="minorHAnsi"/>
          <w:b/>
          <w:bCs/>
          <w:sz w:val="22"/>
          <w:szCs w:val="22"/>
          <w:lang w:val="en-US"/>
        </w:rPr>
        <w:t xml:space="preserve">. </w:t>
      </w:r>
      <w:proofErr w:type="spellStart"/>
      <w:r w:rsidRPr="00AC1502">
        <w:rPr>
          <w:rFonts w:asciiTheme="minorHAnsi" w:hAnsiTheme="minorHAnsi"/>
          <w:b/>
          <w:bCs/>
          <w:sz w:val="22"/>
          <w:szCs w:val="22"/>
          <w:lang w:val="en-US"/>
        </w:rPr>
        <w:t>Con</w:t>
      </w:r>
      <w:r w:rsidRPr="00AC1502">
        <w:rPr>
          <w:rFonts w:asciiTheme="minorHAnsi" w:eastAsia="Times New Roman" w:hAnsiTheme="minorHAnsi"/>
          <w:b/>
          <w:bCs/>
          <w:sz w:val="22"/>
          <w:szCs w:val="22"/>
          <w:lang w:val="en-US"/>
        </w:rPr>
        <w:t>ţinuturi</w:t>
      </w:r>
      <w:proofErr w:type="spellEnd"/>
    </w:p>
    <w:tbl>
      <w:tblPr>
        <w:tblW w:w="0" w:type="auto"/>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565"/>
        <w:gridCol w:w="832"/>
        <w:gridCol w:w="160"/>
        <w:gridCol w:w="709"/>
        <w:gridCol w:w="1808"/>
        <w:gridCol w:w="269"/>
        <w:gridCol w:w="1157"/>
        <w:gridCol w:w="10"/>
      </w:tblGrid>
      <w:tr w:rsidR="00B440AD" w:rsidRPr="00F2511E" w14:paraId="1DDE9A1E" w14:textId="77777777" w:rsidTr="000508EB">
        <w:trPr>
          <w:gridAfter w:val="1"/>
          <w:wAfter w:w="10" w:type="dxa"/>
        </w:trPr>
        <w:tc>
          <w:tcPr>
            <w:tcW w:w="5557" w:type="dxa"/>
            <w:gridSpan w:val="3"/>
            <w:shd w:val="clear" w:color="auto" w:fill="E0E0E0"/>
          </w:tcPr>
          <w:p w14:paraId="1F405773" w14:textId="77777777" w:rsidR="00B440AD" w:rsidRPr="00F2511E" w:rsidRDefault="00B440AD" w:rsidP="000508EB">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9.1 Curs</w:t>
            </w:r>
          </w:p>
        </w:tc>
        <w:tc>
          <w:tcPr>
            <w:tcW w:w="709" w:type="dxa"/>
          </w:tcPr>
          <w:p w14:paraId="0267A66E" w14:textId="77777777" w:rsidR="00B440AD" w:rsidRPr="00F2511E" w:rsidRDefault="00B440AD" w:rsidP="000508EB">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Nr. ore</w:t>
            </w:r>
          </w:p>
        </w:tc>
        <w:tc>
          <w:tcPr>
            <w:tcW w:w="2077" w:type="dxa"/>
            <w:gridSpan w:val="2"/>
          </w:tcPr>
          <w:p w14:paraId="5D6880A8" w14:textId="77777777" w:rsidR="00B440AD" w:rsidRPr="00F2511E" w:rsidRDefault="00B440AD" w:rsidP="000508EB">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 xml:space="preserve">Metode de </w:t>
            </w:r>
            <w:proofErr w:type="spellStart"/>
            <w:r w:rsidRPr="00F2511E">
              <w:rPr>
                <w:rFonts w:asciiTheme="minorHAnsi" w:hAnsiTheme="minorHAnsi"/>
                <w:b/>
                <w:bCs/>
                <w:sz w:val="22"/>
                <w:szCs w:val="22"/>
                <w:lang w:val="en-US"/>
              </w:rPr>
              <w:t>predare</w:t>
            </w:r>
            <w:proofErr w:type="spellEnd"/>
          </w:p>
        </w:tc>
        <w:tc>
          <w:tcPr>
            <w:tcW w:w="1157" w:type="dxa"/>
          </w:tcPr>
          <w:p w14:paraId="0D1C9DCE" w14:textId="77777777" w:rsidR="00B440AD" w:rsidRPr="00F2511E" w:rsidRDefault="00B440AD" w:rsidP="000508EB">
            <w:pPr>
              <w:autoSpaceDE w:val="0"/>
              <w:autoSpaceDN w:val="0"/>
              <w:adjustRightInd w:val="0"/>
              <w:rPr>
                <w:rFonts w:asciiTheme="minorHAnsi" w:hAnsiTheme="minorHAnsi"/>
                <w:b/>
                <w:bCs/>
                <w:sz w:val="22"/>
                <w:szCs w:val="22"/>
                <w:lang w:val="en-US"/>
              </w:rPr>
            </w:pPr>
            <w:proofErr w:type="spellStart"/>
            <w:r w:rsidRPr="00F2511E">
              <w:rPr>
                <w:rFonts w:asciiTheme="minorHAnsi" w:hAnsiTheme="minorHAnsi"/>
                <w:b/>
                <w:bCs/>
                <w:sz w:val="22"/>
                <w:szCs w:val="22"/>
                <w:lang w:val="en-US"/>
              </w:rPr>
              <w:t>Observa</w:t>
            </w:r>
            <w:r w:rsidRPr="00F2511E">
              <w:rPr>
                <w:rFonts w:asciiTheme="minorHAnsi" w:eastAsia="Times New Roman" w:hAnsiTheme="minorHAnsi"/>
                <w:b/>
                <w:bCs/>
                <w:sz w:val="22"/>
                <w:szCs w:val="22"/>
                <w:lang w:val="en-US"/>
              </w:rPr>
              <w:t>ţii</w:t>
            </w:r>
            <w:proofErr w:type="spellEnd"/>
          </w:p>
        </w:tc>
      </w:tr>
      <w:tr w:rsidR="00B440AD" w:rsidRPr="00AC1502" w14:paraId="29B80B8D" w14:textId="77777777" w:rsidTr="000508EB">
        <w:trPr>
          <w:gridAfter w:val="1"/>
          <w:wAfter w:w="10" w:type="dxa"/>
        </w:trPr>
        <w:tc>
          <w:tcPr>
            <w:tcW w:w="5557" w:type="dxa"/>
            <w:gridSpan w:val="3"/>
            <w:shd w:val="clear" w:color="auto" w:fill="E0E0E0"/>
            <w:vAlign w:val="center"/>
          </w:tcPr>
          <w:p w14:paraId="7FCB1FCD" w14:textId="783C51D7" w:rsidR="00B440AD" w:rsidRPr="00C667EE" w:rsidRDefault="00B440AD" w:rsidP="00B440AD">
            <w:pPr>
              <w:pStyle w:val="ListParagraph"/>
              <w:numPr>
                <w:ilvl w:val="0"/>
                <w:numId w:val="19"/>
              </w:numPr>
              <w:ind w:left="351" w:hanging="283"/>
              <w:rPr>
                <w:rFonts w:asciiTheme="minorHAnsi" w:hAnsiTheme="minorHAnsi" w:cstheme="minorHAnsi"/>
                <w:sz w:val="22"/>
                <w:szCs w:val="22"/>
                <w:lang w:val="en-US"/>
              </w:rPr>
            </w:pPr>
            <w:r w:rsidRPr="00C667EE">
              <w:rPr>
                <w:rFonts w:asciiTheme="minorHAnsi" w:hAnsiTheme="minorHAnsi" w:cstheme="minorHAnsi"/>
                <w:sz w:val="22"/>
                <w:szCs w:val="22"/>
              </w:rPr>
              <w:t>Consideratii generale . Necesitatea incercarilor. Obiectivele incercarilor in constructii. Metodica studierii experimentale a constructiilor.</w:t>
            </w:r>
          </w:p>
        </w:tc>
        <w:tc>
          <w:tcPr>
            <w:tcW w:w="709" w:type="dxa"/>
          </w:tcPr>
          <w:p w14:paraId="2E8FF070" w14:textId="77777777" w:rsidR="00B440AD" w:rsidRPr="00F2511E" w:rsidRDefault="00B440AD" w:rsidP="000508EB">
            <w:pPr>
              <w:autoSpaceDE w:val="0"/>
              <w:autoSpaceDN w:val="0"/>
              <w:adjustRightInd w:val="0"/>
              <w:rPr>
                <w:rFonts w:asciiTheme="minorHAnsi" w:hAnsiTheme="minorHAnsi"/>
                <w:b/>
                <w:bCs/>
                <w:sz w:val="22"/>
                <w:szCs w:val="22"/>
              </w:rPr>
            </w:pPr>
            <w:r w:rsidRPr="00F2511E">
              <w:rPr>
                <w:rFonts w:asciiTheme="minorHAnsi" w:hAnsiTheme="minorHAnsi"/>
                <w:b/>
                <w:bCs/>
                <w:sz w:val="22"/>
                <w:szCs w:val="22"/>
              </w:rPr>
              <w:t>2</w:t>
            </w:r>
          </w:p>
        </w:tc>
        <w:tc>
          <w:tcPr>
            <w:tcW w:w="2077" w:type="dxa"/>
            <w:gridSpan w:val="2"/>
            <w:vMerge w:val="restart"/>
            <w:vAlign w:val="center"/>
          </w:tcPr>
          <w:p w14:paraId="2AE77787" w14:textId="77777777" w:rsidR="00C667EE" w:rsidRPr="00C667EE" w:rsidRDefault="00C667EE" w:rsidP="00C667EE">
            <w:pPr>
              <w:autoSpaceDE w:val="0"/>
              <w:autoSpaceDN w:val="0"/>
              <w:adjustRightInd w:val="0"/>
              <w:rPr>
                <w:rFonts w:asciiTheme="minorHAnsi" w:hAnsiTheme="minorHAnsi"/>
                <w:sz w:val="22"/>
                <w:szCs w:val="22"/>
              </w:rPr>
            </w:pPr>
            <w:r w:rsidRPr="00C667EE">
              <w:rPr>
                <w:rFonts w:asciiTheme="minorHAnsi" w:hAnsiTheme="minorHAnsi"/>
                <w:sz w:val="22"/>
                <w:szCs w:val="22"/>
              </w:rPr>
              <w:t>Expunere interactivă cu suport multimedia (PowerPoint);</w:t>
            </w:r>
          </w:p>
          <w:p w14:paraId="0CE1361C" w14:textId="77777777" w:rsidR="00C667EE" w:rsidRPr="00C667EE" w:rsidRDefault="00C667EE" w:rsidP="00C667EE">
            <w:pPr>
              <w:autoSpaceDE w:val="0"/>
              <w:autoSpaceDN w:val="0"/>
              <w:adjustRightInd w:val="0"/>
              <w:rPr>
                <w:rFonts w:asciiTheme="minorHAnsi" w:hAnsiTheme="minorHAnsi"/>
                <w:sz w:val="22"/>
                <w:szCs w:val="22"/>
              </w:rPr>
            </w:pPr>
            <w:r w:rsidRPr="00C667EE">
              <w:rPr>
                <w:rFonts w:asciiTheme="minorHAnsi" w:hAnsiTheme="minorHAnsi"/>
                <w:sz w:val="22"/>
                <w:szCs w:val="22"/>
              </w:rPr>
              <w:t>Studii de caz privind controlul calității și comportarea în exploatare a structurilor;</w:t>
            </w:r>
          </w:p>
          <w:p w14:paraId="36E58F43" w14:textId="77777777" w:rsidR="00C667EE" w:rsidRPr="00C667EE" w:rsidRDefault="00C667EE" w:rsidP="00C667EE">
            <w:pPr>
              <w:autoSpaceDE w:val="0"/>
              <w:autoSpaceDN w:val="0"/>
              <w:adjustRightInd w:val="0"/>
              <w:rPr>
                <w:rFonts w:asciiTheme="minorHAnsi" w:hAnsiTheme="minorHAnsi"/>
                <w:sz w:val="22"/>
                <w:szCs w:val="22"/>
              </w:rPr>
            </w:pPr>
            <w:r w:rsidRPr="00C667EE">
              <w:rPr>
                <w:rFonts w:asciiTheme="minorHAnsi" w:hAnsiTheme="minorHAnsi"/>
                <w:sz w:val="22"/>
                <w:szCs w:val="22"/>
              </w:rPr>
              <w:t>Demonstrații privind utilizarea metodelor și echipamentelor pentru încercări distructive și nedistructive;</w:t>
            </w:r>
          </w:p>
          <w:p w14:paraId="1FB5D4EF" w14:textId="77777777" w:rsidR="00C667EE" w:rsidRPr="00C667EE" w:rsidRDefault="00C667EE" w:rsidP="00C667EE">
            <w:pPr>
              <w:autoSpaceDE w:val="0"/>
              <w:autoSpaceDN w:val="0"/>
              <w:adjustRightInd w:val="0"/>
              <w:rPr>
                <w:rFonts w:asciiTheme="minorHAnsi" w:hAnsiTheme="minorHAnsi"/>
                <w:sz w:val="22"/>
                <w:szCs w:val="22"/>
              </w:rPr>
            </w:pPr>
            <w:r w:rsidRPr="00C667EE">
              <w:rPr>
                <w:rFonts w:asciiTheme="minorHAnsi" w:hAnsiTheme="minorHAnsi"/>
                <w:sz w:val="22"/>
                <w:szCs w:val="22"/>
              </w:rPr>
              <w:t>Analiza și interpretarea prevederilor standardelor și normativelor specifice (SR EN 12504, NP 137, P130, Eurocod 2);</w:t>
            </w:r>
          </w:p>
          <w:p w14:paraId="7B7DD7E0" w14:textId="1DB69544" w:rsidR="00B440AD" w:rsidRPr="00C667EE" w:rsidRDefault="00C667EE" w:rsidP="00C667EE">
            <w:pPr>
              <w:autoSpaceDE w:val="0"/>
              <w:autoSpaceDN w:val="0"/>
              <w:adjustRightInd w:val="0"/>
              <w:rPr>
                <w:rFonts w:asciiTheme="minorHAnsi" w:hAnsiTheme="minorHAnsi"/>
                <w:sz w:val="22"/>
                <w:szCs w:val="22"/>
              </w:rPr>
            </w:pPr>
            <w:r w:rsidRPr="00C667EE">
              <w:rPr>
                <w:rFonts w:asciiTheme="minorHAnsi" w:hAnsiTheme="minorHAnsi"/>
                <w:sz w:val="22"/>
                <w:szCs w:val="22"/>
              </w:rPr>
              <w:t>Dezbateri și aplicații privind monitorizarea structurală, interpretarea rezultatelor experimentale și evaluarea comportării în timp a construcțiilor.</w:t>
            </w:r>
          </w:p>
        </w:tc>
        <w:tc>
          <w:tcPr>
            <w:tcW w:w="1157" w:type="dxa"/>
            <w:vMerge w:val="restart"/>
            <w:vAlign w:val="center"/>
          </w:tcPr>
          <w:p w14:paraId="25CFA34A" w14:textId="77777777" w:rsidR="00B440AD" w:rsidRPr="00AC1502" w:rsidRDefault="00B440AD" w:rsidP="000508EB">
            <w:pPr>
              <w:autoSpaceDE w:val="0"/>
              <w:autoSpaceDN w:val="0"/>
              <w:adjustRightInd w:val="0"/>
              <w:rPr>
                <w:rFonts w:asciiTheme="minorHAnsi" w:hAnsiTheme="minorHAnsi"/>
                <w:b/>
                <w:bCs/>
                <w:sz w:val="22"/>
                <w:szCs w:val="22"/>
                <w:lang w:val="en-US"/>
              </w:rPr>
            </w:pPr>
            <w:proofErr w:type="spellStart"/>
            <w:r>
              <w:rPr>
                <w:rFonts w:asciiTheme="minorHAnsi" w:hAnsiTheme="minorHAnsi"/>
                <w:sz w:val="22"/>
                <w:szCs w:val="22"/>
                <w:lang w:val="en-US"/>
              </w:rPr>
              <w:t>Expunere</w:t>
            </w:r>
            <w:proofErr w:type="spellEnd"/>
            <w:r>
              <w:rPr>
                <w:rFonts w:asciiTheme="minorHAnsi" w:hAnsiTheme="minorHAnsi"/>
                <w:sz w:val="22"/>
                <w:szCs w:val="22"/>
                <w:lang w:val="en-US"/>
              </w:rPr>
              <w:t xml:space="preserve"> online </w:t>
            </w:r>
            <w:proofErr w:type="spellStart"/>
            <w:r>
              <w:rPr>
                <w:rFonts w:asciiTheme="minorHAnsi" w:hAnsiTheme="minorHAnsi"/>
                <w:sz w:val="22"/>
                <w:szCs w:val="22"/>
                <w:lang w:val="en-US"/>
              </w:rPr>
              <w:t>sau</w:t>
            </w:r>
            <w:proofErr w:type="spellEnd"/>
            <w:r>
              <w:rPr>
                <w:rFonts w:asciiTheme="minorHAnsi" w:hAnsiTheme="minorHAnsi"/>
                <w:sz w:val="22"/>
                <w:szCs w:val="22"/>
                <w:lang w:val="en-US"/>
              </w:rPr>
              <w:t xml:space="preserve"> onsite.</w:t>
            </w:r>
          </w:p>
        </w:tc>
      </w:tr>
      <w:tr w:rsidR="00B440AD" w:rsidRPr="00AC1502" w14:paraId="5C905273" w14:textId="77777777" w:rsidTr="000508EB">
        <w:trPr>
          <w:gridAfter w:val="1"/>
          <w:wAfter w:w="10" w:type="dxa"/>
        </w:trPr>
        <w:tc>
          <w:tcPr>
            <w:tcW w:w="5557" w:type="dxa"/>
            <w:gridSpan w:val="3"/>
            <w:shd w:val="clear" w:color="auto" w:fill="E0E0E0"/>
            <w:vAlign w:val="center"/>
          </w:tcPr>
          <w:p w14:paraId="149FE682" w14:textId="14FE549F" w:rsidR="00B440AD" w:rsidRPr="00C667EE" w:rsidRDefault="00B440AD" w:rsidP="00B440AD">
            <w:pPr>
              <w:pStyle w:val="ListParagraph"/>
              <w:numPr>
                <w:ilvl w:val="0"/>
                <w:numId w:val="19"/>
              </w:numPr>
              <w:ind w:left="351" w:hanging="283"/>
              <w:rPr>
                <w:rFonts w:asciiTheme="minorHAnsi" w:hAnsiTheme="minorHAnsi" w:cstheme="minorHAnsi"/>
                <w:sz w:val="22"/>
                <w:szCs w:val="22"/>
              </w:rPr>
            </w:pPr>
            <w:r w:rsidRPr="00C667EE">
              <w:rPr>
                <w:rFonts w:asciiTheme="minorHAnsi" w:hAnsiTheme="minorHAnsi" w:cstheme="minorHAnsi"/>
                <w:sz w:val="22"/>
                <w:szCs w:val="22"/>
              </w:rPr>
              <w:t>Propietatile mecanice ale betoanelor. Dependenta de timp a comportarii mecanice a materialelor.Caracteristici de durabilitate.</w:t>
            </w:r>
          </w:p>
        </w:tc>
        <w:tc>
          <w:tcPr>
            <w:tcW w:w="709" w:type="dxa"/>
          </w:tcPr>
          <w:p w14:paraId="555ACB3D" w14:textId="77777777" w:rsidR="00B440AD" w:rsidRPr="00F2511E" w:rsidRDefault="00B440AD" w:rsidP="000508EB">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2</w:t>
            </w:r>
          </w:p>
        </w:tc>
        <w:tc>
          <w:tcPr>
            <w:tcW w:w="2077" w:type="dxa"/>
            <w:gridSpan w:val="2"/>
            <w:vMerge/>
          </w:tcPr>
          <w:p w14:paraId="1733BDFA" w14:textId="77777777" w:rsidR="00B440AD" w:rsidRPr="00AC1502" w:rsidRDefault="00B440AD" w:rsidP="000508EB">
            <w:pPr>
              <w:autoSpaceDE w:val="0"/>
              <w:autoSpaceDN w:val="0"/>
              <w:adjustRightInd w:val="0"/>
              <w:rPr>
                <w:rFonts w:asciiTheme="minorHAnsi" w:hAnsiTheme="minorHAnsi"/>
                <w:b/>
                <w:bCs/>
                <w:sz w:val="22"/>
                <w:szCs w:val="22"/>
                <w:lang w:val="en-US"/>
              </w:rPr>
            </w:pPr>
          </w:p>
        </w:tc>
        <w:tc>
          <w:tcPr>
            <w:tcW w:w="1157" w:type="dxa"/>
            <w:vMerge/>
          </w:tcPr>
          <w:p w14:paraId="370BD8FE" w14:textId="77777777" w:rsidR="00B440AD" w:rsidRPr="00AC1502" w:rsidRDefault="00B440AD" w:rsidP="000508EB">
            <w:pPr>
              <w:autoSpaceDE w:val="0"/>
              <w:autoSpaceDN w:val="0"/>
              <w:adjustRightInd w:val="0"/>
              <w:rPr>
                <w:rFonts w:asciiTheme="minorHAnsi" w:hAnsiTheme="minorHAnsi"/>
                <w:b/>
                <w:bCs/>
                <w:sz w:val="22"/>
                <w:szCs w:val="22"/>
                <w:lang w:val="en-US"/>
              </w:rPr>
            </w:pPr>
          </w:p>
        </w:tc>
      </w:tr>
      <w:tr w:rsidR="00B440AD" w:rsidRPr="00AC1502" w14:paraId="084D768F" w14:textId="77777777" w:rsidTr="000508EB">
        <w:trPr>
          <w:gridAfter w:val="1"/>
          <w:wAfter w:w="10" w:type="dxa"/>
        </w:trPr>
        <w:tc>
          <w:tcPr>
            <w:tcW w:w="5557" w:type="dxa"/>
            <w:gridSpan w:val="3"/>
            <w:shd w:val="clear" w:color="auto" w:fill="E0E0E0"/>
            <w:vAlign w:val="center"/>
          </w:tcPr>
          <w:p w14:paraId="27B7FF3D" w14:textId="51DF4CED"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Metode si aparate de masurat in incercarea prin incarcare a constructiilor. Masurari in regim de solicitare statica si dinamica.</w:t>
            </w:r>
          </w:p>
        </w:tc>
        <w:tc>
          <w:tcPr>
            <w:tcW w:w="709" w:type="dxa"/>
          </w:tcPr>
          <w:p w14:paraId="58C78B7E" w14:textId="77777777" w:rsidR="00B440AD" w:rsidRPr="00F2511E" w:rsidRDefault="00B440AD" w:rsidP="000508EB">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7A3F53C9" w14:textId="77777777" w:rsidR="00B440AD" w:rsidRPr="00AC1502" w:rsidRDefault="00B440AD" w:rsidP="000508EB">
            <w:pPr>
              <w:autoSpaceDE w:val="0"/>
              <w:autoSpaceDN w:val="0"/>
              <w:adjustRightInd w:val="0"/>
              <w:rPr>
                <w:rFonts w:asciiTheme="minorHAnsi" w:hAnsiTheme="minorHAnsi"/>
                <w:b/>
                <w:bCs/>
                <w:sz w:val="22"/>
                <w:szCs w:val="22"/>
                <w:lang w:val="it-IT"/>
              </w:rPr>
            </w:pPr>
          </w:p>
        </w:tc>
        <w:tc>
          <w:tcPr>
            <w:tcW w:w="1157" w:type="dxa"/>
            <w:vMerge/>
          </w:tcPr>
          <w:p w14:paraId="6A7E3F40" w14:textId="77777777" w:rsidR="00B440AD" w:rsidRPr="00AC1502" w:rsidRDefault="00B440AD" w:rsidP="000508EB">
            <w:pPr>
              <w:autoSpaceDE w:val="0"/>
              <w:autoSpaceDN w:val="0"/>
              <w:adjustRightInd w:val="0"/>
              <w:rPr>
                <w:rFonts w:asciiTheme="minorHAnsi" w:hAnsiTheme="minorHAnsi"/>
                <w:b/>
                <w:bCs/>
                <w:sz w:val="22"/>
                <w:szCs w:val="22"/>
                <w:lang w:val="it-IT"/>
              </w:rPr>
            </w:pPr>
          </w:p>
        </w:tc>
      </w:tr>
      <w:tr w:rsidR="00B440AD" w:rsidRPr="00AC1502" w14:paraId="6D15EB42" w14:textId="77777777" w:rsidTr="000508EB">
        <w:trPr>
          <w:gridAfter w:val="1"/>
          <w:wAfter w:w="10" w:type="dxa"/>
        </w:trPr>
        <w:tc>
          <w:tcPr>
            <w:tcW w:w="5557" w:type="dxa"/>
            <w:gridSpan w:val="3"/>
            <w:shd w:val="clear" w:color="auto" w:fill="E0E0E0"/>
            <w:vAlign w:val="center"/>
          </w:tcPr>
          <w:p w14:paraId="1ECA0C8A" w14:textId="7BE5B101"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Metode si dispozitive de solicitare statica si dinamica. Scheme de incarcare. Standuri pentru incercarea constructiilor.</w:t>
            </w:r>
          </w:p>
        </w:tc>
        <w:tc>
          <w:tcPr>
            <w:tcW w:w="709" w:type="dxa"/>
          </w:tcPr>
          <w:p w14:paraId="484FD3A3" w14:textId="77777777" w:rsidR="00B440AD" w:rsidRPr="00F2511E" w:rsidRDefault="00B440AD" w:rsidP="000508EB">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3976F553" w14:textId="77777777" w:rsidR="00B440AD" w:rsidRPr="00AC1502" w:rsidRDefault="00B440AD" w:rsidP="000508EB">
            <w:pPr>
              <w:autoSpaceDE w:val="0"/>
              <w:autoSpaceDN w:val="0"/>
              <w:adjustRightInd w:val="0"/>
              <w:rPr>
                <w:rFonts w:asciiTheme="minorHAnsi" w:hAnsiTheme="minorHAnsi"/>
                <w:b/>
                <w:bCs/>
                <w:sz w:val="22"/>
                <w:szCs w:val="22"/>
                <w:lang w:val="it-IT"/>
              </w:rPr>
            </w:pPr>
          </w:p>
        </w:tc>
        <w:tc>
          <w:tcPr>
            <w:tcW w:w="1157" w:type="dxa"/>
            <w:vMerge/>
          </w:tcPr>
          <w:p w14:paraId="23AE3437" w14:textId="77777777" w:rsidR="00B440AD" w:rsidRPr="00AC1502" w:rsidRDefault="00B440AD" w:rsidP="000508EB">
            <w:pPr>
              <w:autoSpaceDE w:val="0"/>
              <w:autoSpaceDN w:val="0"/>
              <w:adjustRightInd w:val="0"/>
              <w:rPr>
                <w:rFonts w:asciiTheme="minorHAnsi" w:hAnsiTheme="minorHAnsi"/>
                <w:b/>
                <w:bCs/>
                <w:sz w:val="22"/>
                <w:szCs w:val="22"/>
                <w:lang w:val="it-IT"/>
              </w:rPr>
            </w:pPr>
          </w:p>
        </w:tc>
      </w:tr>
      <w:tr w:rsidR="00B440AD" w:rsidRPr="00AC1502" w14:paraId="6BAE260F" w14:textId="77777777" w:rsidTr="000508EB">
        <w:trPr>
          <w:gridAfter w:val="1"/>
          <w:wAfter w:w="10" w:type="dxa"/>
        </w:trPr>
        <w:tc>
          <w:tcPr>
            <w:tcW w:w="5557" w:type="dxa"/>
            <w:gridSpan w:val="3"/>
            <w:shd w:val="clear" w:color="auto" w:fill="E0E0E0"/>
            <w:vAlign w:val="center"/>
          </w:tcPr>
          <w:p w14:paraId="7CEF358A" w14:textId="6DBEEA8A"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Dispozitive pentru masurarea fortelor si presiunilor. Metode si dispozitive de generare a incarcarilor dinamice.</w:t>
            </w:r>
          </w:p>
        </w:tc>
        <w:tc>
          <w:tcPr>
            <w:tcW w:w="709" w:type="dxa"/>
          </w:tcPr>
          <w:p w14:paraId="7FE5E4FE" w14:textId="77777777" w:rsidR="00B440AD" w:rsidRPr="00F2511E" w:rsidRDefault="00B440AD" w:rsidP="000508EB">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318ED9D6" w14:textId="77777777" w:rsidR="00B440AD" w:rsidRPr="00AC1502" w:rsidRDefault="00B440AD" w:rsidP="000508EB">
            <w:pPr>
              <w:autoSpaceDE w:val="0"/>
              <w:autoSpaceDN w:val="0"/>
              <w:adjustRightInd w:val="0"/>
              <w:rPr>
                <w:rFonts w:asciiTheme="minorHAnsi" w:hAnsiTheme="minorHAnsi"/>
                <w:b/>
                <w:bCs/>
                <w:sz w:val="22"/>
                <w:szCs w:val="22"/>
                <w:lang w:val="it-IT"/>
              </w:rPr>
            </w:pPr>
          </w:p>
        </w:tc>
        <w:tc>
          <w:tcPr>
            <w:tcW w:w="1157" w:type="dxa"/>
            <w:vMerge/>
          </w:tcPr>
          <w:p w14:paraId="5047C06E" w14:textId="77777777" w:rsidR="00B440AD" w:rsidRPr="00AC1502" w:rsidRDefault="00B440AD" w:rsidP="000508EB">
            <w:pPr>
              <w:autoSpaceDE w:val="0"/>
              <w:autoSpaceDN w:val="0"/>
              <w:adjustRightInd w:val="0"/>
              <w:rPr>
                <w:rFonts w:asciiTheme="minorHAnsi" w:hAnsiTheme="minorHAnsi"/>
                <w:b/>
                <w:bCs/>
                <w:sz w:val="22"/>
                <w:szCs w:val="22"/>
                <w:lang w:val="it-IT"/>
              </w:rPr>
            </w:pPr>
          </w:p>
        </w:tc>
      </w:tr>
      <w:tr w:rsidR="00B440AD" w:rsidRPr="00AC1502" w14:paraId="25D9B6B1" w14:textId="77777777" w:rsidTr="000508EB">
        <w:trPr>
          <w:gridAfter w:val="1"/>
          <w:wAfter w:w="10" w:type="dxa"/>
        </w:trPr>
        <w:tc>
          <w:tcPr>
            <w:tcW w:w="5557" w:type="dxa"/>
            <w:gridSpan w:val="3"/>
            <w:shd w:val="clear" w:color="auto" w:fill="E0E0E0"/>
            <w:vAlign w:val="center"/>
          </w:tcPr>
          <w:p w14:paraId="12F6EF15" w14:textId="2D8DB45D"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Metode si aparate pentru incercari nedistructive. Metode acustice. Metode mecanice. Metode optice</w:t>
            </w:r>
          </w:p>
        </w:tc>
        <w:tc>
          <w:tcPr>
            <w:tcW w:w="709" w:type="dxa"/>
          </w:tcPr>
          <w:p w14:paraId="263EC62E" w14:textId="77777777" w:rsidR="00B440AD" w:rsidRPr="00F2511E" w:rsidRDefault="00B440AD" w:rsidP="000508EB">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5145AC79" w14:textId="77777777" w:rsidR="00B440AD" w:rsidRPr="00AC1502" w:rsidRDefault="00B440AD" w:rsidP="000508EB">
            <w:pPr>
              <w:autoSpaceDE w:val="0"/>
              <w:autoSpaceDN w:val="0"/>
              <w:adjustRightInd w:val="0"/>
              <w:rPr>
                <w:rFonts w:asciiTheme="minorHAnsi" w:hAnsiTheme="minorHAnsi"/>
                <w:b/>
                <w:bCs/>
                <w:sz w:val="22"/>
                <w:szCs w:val="22"/>
                <w:lang w:val="it-IT"/>
              </w:rPr>
            </w:pPr>
          </w:p>
        </w:tc>
        <w:tc>
          <w:tcPr>
            <w:tcW w:w="1157" w:type="dxa"/>
            <w:vMerge/>
          </w:tcPr>
          <w:p w14:paraId="78F68F05" w14:textId="77777777" w:rsidR="00B440AD" w:rsidRPr="00AC1502" w:rsidRDefault="00B440AD" w:rsidP="000508EB">
            <w:pPr>
              <w:autoSpaceDE w:val="0"/>
              <w:autoSpaceDN w:val="0"/>
              <w:adjustRightInd w:val="0"/>
              <w:rPr>
                <w:rFonts w:asciiTheme="minorHAnsi" w:hAnsiTheme="minorHAnsi"/>
                <w:b/>
                <w:bCs/>
                <w:sz w:val="22"/>
                <w:szCs w:val="22"/>
                <w:lang w:val="it-IT"/>
              </w:rPr>
            </w:pPr>
          </w:p>
        </w:tc>
      </w:tr>
      <w:tr w:rsidR="00B440AD" w:rsidRPr="00AC1502" w14:paraId="15572B0D" w14:textId="77777777" w:rsidTr="00E0158A">
        <w:trPr>
          <w:gridAfter w:val="1"/>
          <w:wAfter w:w="10" w:type="dxa"/>
        </w:trPr>
        <w:tc>
          <w:tcPr>
            <w:tcW w:w="5557" w:type="dxa"/>
            <w:gridSpan w:val="3"/>
            <w:shd w:val="clear" w:color="auto" w:fill="E0E0E0"/>
          </w:tcPr>
          <w:p w14:paraId="2C427227" w14:textId="0EAEB8C0"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Proiectarea si organizarea incercarilor.Proiectarea incercarii.</w:t>
            </w:r>
          </w:p>
        </w:tc>
        <w:tc>
          <w:tcPr>
            <w:tcW w:w="709" w:type="dxa"/>
          </w:tcPr>
          <w:p w14:paraId="0C221172" w14:textId="77777777" w:rsidR="00B440AD" w:rsidRPr="00F2511E" w:rsidRDefault="00B440AD" w:rsidP="00B440AD">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1203FCA3" w14:textId="77777777" w:rsidR="00B440AD" w:rsidRPr="00AC1502" w:rsidRDefault="00B440AD" w:rsidP="00B440AD">
            <w:pPr>
              <w:autoSpaceDE w:val="0"/>
              <w:autoSpaceDN w:val="0"/>
              <w:adjustRightInd w:val="0"/>
              <w:rPr>
                <w:rFonts w:asciiTheme="minorHAnsi" w:hAnsiTheme="minorHAnsi"/>
                <w:b/>
                <w:bCs/>
                <w:sz w:val="22"/>
                <w:szCs w:val="22"/>
                <w:lang w:val="it-IT"/>
              </w:rPr>
            </w:pPr>
          </w:p>
        </w:tc>
        <w:tc>
          <w:tcPr>
            <w:tcW w:w="1157" w:type="dxa"/>
            <w:vMerge/>
          </w:tcPr>
          <w:p w14:paraId="3DFFB1DC" w14:textId="77777777" w:rsidR="00B440AD" w:rsidRPr="00AC1502" w:rsidRDefault="00B440AD" w:rsidP="00B440AD">
            <w:pPr>
              <w:autoSpaceDE w:val="0"/>
              <w:autoSpaceDN w:val="0"/>
              <w:adjustRightInd w:val="0"/>
              <w:rPr>
                <w:rFonts w:asciiTheme="minorHAnsi" w:hAnsiTheme="minorHAnsi"/>
                <w:b/>
                <w:bCs/>
                <w:sz w:val="22"/>
                <w:szCs w:val="22"/>
                <w:lang w:val="it-IT"/>
              </w:rPr>
            </w:pPr>
          </w:p>
        </w:tc>
      </w:tr>
      <w:tr w:rsidR="00B440AD" w:rsidRPr="00AC1502" w14:paraId="66A78043" w14:textId="77777777" w:rsidTr="00E0158A">
        <w:trPr>
          <w:gridAfter w:val="1"/>
          <w:wAfter w:w="10" w:type="dxa"/>
        </w:trPr>
        <w:tc>
          <w:tcPr>
            <w:tcW w:w="5557" w:type="dxa"/>
            <w:gridSpan w:val="3"/>
            <w:shd w:val="clear" w:color="auto" w:fill="E0E0E0"/>
          </w:tcPr>
          <w:p w14:paraId="4C1B5B4D" w14:textId="5FF264A1"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Incercarea elementelor si constructiilor de beton armat si precomprimat.</w:t>
            </w:r>
          </w:p>
        </w:tc>
        <w:tc>
          <w:tcPr>
            <w:tcW w:w="709" w:type="dxa"/>
          </w:tcPr>
          <w:p w14:paraId="508A810C" w14:textId="77777777" w:rsidR="00B440AD" w:rsidRPr="00F2511E" w:rsidRDefault="00B440AD" w:rsidP="00B440AD">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6C858EA9" w14:textId="77777777" w:rsidR="00B440AD" w:rsidRPr="00AC1502" w:rsidRDefault="00B440AD" w:rsidP="00B440AD">
            <w:pPr>
              <w:autoSpaceDE w:val="0"/>
              <w:autoSpaceDN w:val="0"/>
              <w:adjustRightInd w:val="0"/>
              <w:rPr>
                <w:rFonts w:asciiTheme="minorHAnsi" w:hAnsiTheme="minorHAnsi"/>
                <w:b/>
                <w:bCs/>
                <w:sz w:val="22"/>
                <w:szCs w:val="22"/>
                <w:lang w:val="it-IT"/>
              </w:rPr>
            </w:pPr>
          </w:p>
        </w:tc>
        <w:tc>
          <w:tcPr>
            <w:tcW w:w="1157" w:type="dxa"/>
            <w:vMerge/>
          </w:tcPr>
          <w:p w14:paraId="5ABED969" w14:textId="77777777" w:rsidR="00B440AD" w:rsidRPr="00AC1502" w:rsidRDefault="00B440AD" w:rsidP="00B440AD">
            <w:pPr>
              <w:autoSpaceDE w:val="0"/>
              <w:autoSpaceDN w:val="0"/>
              <w:adjustRightInd w:val="0"/>
              <w:rPr>
                <w:rFonts w:asciiTheme="minorHAnsi" w:hAnsiTheme="minorHAnsi"/>
                <w:b/>
                <w:bCs/>
                <w:sz w:val="22"/>
                <w:szCs w:val="22"/>
                <w:lang w:val="it-IT"/>
              </w:rPr>
            </w:pPr>
          </w:p>
        </w:tc>
      </w:tr>
      <w:tr w:rsidR="00B440AD" w:rsidRPr="00AC1502" w14:paraId="5DA549BB" w14:textId="77777777" w:rsidTr="00E0158A">
        <w:trPr>
          <w:gridAfter w:val="1"/>
          <w:wAfter w:w="10" w:type="dxa"/>
        </w:trPr>
        <w:tc>
          <w:tcPr>
            <w:tcW w:w="5557" w:type="dxa"/>
            <w:gridSpan w:val="3"/>
            <w:shd w:val="clear" w:color="auto" w:fill="E0E0E0"/>
          </w:tcPr>
          <w:p w14:paraId="42F0727E" w14:textId="710B6E3E"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Stabilirea valorilor de control ale caracteristicilor elementelor de construcţie sau a constructiei incercate.</w:t>
            </w:r>
          </w:p>
        </w:tc>
        <w:tc>
          <w:tcPr>
            <w:tcW w:w="709" w:type="dxa"/>
          </w:tcPr>
          <w:p w14:paraId="1D6511AF" w14:textId="77777777" w:rsidR="00B440AD" w:rsidRPr="00F2511E" w:rsidRDefault="00B440AD" w:rsidP="00B440AD">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49642C1C" w14:textId="77777777" w:rsidR="00B440AD" w:rsidRPr="00AC1502" w:rsidRDefault="00B440AD" w:rsidP="00B440AD">
            <w:pPr>
              <w:autoSpaceDE w:val="0"/>
              <w:autoSpaceDN w:val="0"/>
              <w:adjustRightInd w:val="0"/>
              <w:rPr>
                <w:rFonts w:asciiTheme="minorHAnsi" w:hAnsiTheme="minorHAnsi"/>
                <w:b/>
                <w:bCs/>
                <w:sz w:val="22"/>
                <w:szCs w:val="22"/>
                <w:lang w:val="it-IT"/>
              </w:rPr>
            </w:pPr>
          </w:p>
        </w:tc>
        <w:tc>
          <w:tcPr>
            <w:tcW w:w="1157" w:type="dxa"/>
            <w:vMerge/>
          </w:tcPr>
          <w:p w14:paraId="22FCF73B" w14:textId="77777777" w:rsidR="00B440AD" w:rsidRPr="00AC1502" w:rsidRDefault="00B440AD" w:rsidP="00B440AD">
            <w:pPr>
              <w:autoSpaceDE w:val="0"/>
              <w:autoSpaceDN w:val="0"/>
              <w:adjustRightInd w:val="0"/>
              <w:rPr>
                <w:rFonts w:asciiTheme="minorHAnsi" w:hAnsiTheme="minorHAnsi"/>
                <w:b/>
                <w:bCs/>
                <w:sz w:val="22"/>
                <w:szCs w:val="22"/>
                <w:lang w:val="it-IT"/>
              </w:rPr>
            </w:pPr>
          </w:p>
        </w:tc>
      </w:tr>
      <w:tr w:rsidR="00B440AD" w:rsidRPr="00AC1502" w14:paraId="08721E18" w14:textId="77777777" w:rsidTr="00E0158A">
        <w:trPr>
          <w:gridAfter w:val="1"/>
          <w:wAfter w:w="10" w:type="dxa"/>
        </w:trPr>
        <w:tc>
          <w:tcPr>
            <w:tcW w:w="5557" w:type="dxa"/>
            <w:gridSpan w:val="3"/>
            <w:shd w:val="clear" w:color="auto" w:fill="E0E0E0"/>
          </w:tcPr>
          <w:p w14:paraId="290A66B9" w14:textId="5E914718"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Interpretarea si aprecierea rezultatelor experimentarilor.</w:t>
            </w:r>
          </w:p>
        </w:tc>
        <w:tc>
          <w:tcPr>
            <w:tcW w:w="709" w:type="dxa"/>
          </w:tcPr>
          <w:p w14:paraId="0F138E3E" w14:textId="77777777" w:rsidR="00B440AD" w:rsidRPr="00F2511E" w:rsidRDefault="00B440AD" w:rsidP="00B440AD">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7C449B7D" w14:textId="77777777" w:rsidR="00B440AD" w:rsidRPr="00AC1502" w:rsidRDefault="00B440AD" w:rsidP="00B440AD">
            <w:pPr>
              <w:autoSpaceDE w:val="0"/>
              <w:autoSpaceDN w:val="0"/>
              <w:adjustRightInd w:val="0"/>
              <w:rPr>
                <w:rFonts w:asciiTheme="minorHAnsi" w:hAnsiTheme="minorHAnsi"/>
                <w:b/>
                <w:bCs/>
                <w:sz w:val="22"/>
                <w:szCs w:val="22"/>
                <w:lang w:val="it-IT"/>
              </w:rPr>
            </w:pPr>
          </w:p>
        </w:tc>
        <w:tc>
          <w:tcPr>
            <w:tcW w:w="1157" w:type="dxa"/>
            <w:vMerge/>
          </w:tcPr>
          <w:p w14:paraId="6F0E08BD" w14:textId="77777777" w:rsidR="00B440AD" w:rsidRPr="00AC1502" w:rsidRDefault="00B440AD" w:rsidP="00B440AD">
            <w:pPr>
              <w:autoSpaceDE w:val="0"/>
              <w:autoSpaceDN w:val="0"/>
              <w:adjustRightInd w:val="0"/>
              <w:rPr>
                <w:rFonts w:asciiTheme="minorHAnsi" w:hAnsiTheme="minorHAnsi"/>
                <w:b/>
                <w:bCs/>
                <w:sz w:val="22"/>
                <w:szCs w:val="22"/>
                <w:lang w:val="it-IT"/>
              </w:rPr>
            </w:pPr>
          </w:p>
        </w:tc>
      </w:tr>
      <w:tr w:rsidR="00B440AD" w:rsidRPr="00AC1502" w14:paraId="62737B55" w14:textId="77777777" w:rsidTr="00E0158A">
        <w:trPr>
          <w:gridAfter w:val="1"/>
          <w:wAfter w:w="10" w:type="dxa"/>
        </w:trPr>
        <w:tc>
          <w:tcPr>
            <w:tcW w:w="5557" w:type="dxa"/>
            <w:gridSpan w:val="3"/>
            <w:shd w:val="clear" w:color="auto" w:fill="E0E0E0"/>
          </w:tcPr>
          <w:p w14:paraId="5DAF14D3" w14:textId="06614641"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Incercari in unitatile de productie a elementelor prefabricate</w:t>
            </w:r>
          </w:p>
        </w:tc>
        <w:tc>
          <w:tcPr>
            <w:tcW w:w="709" w:type="dxa"/>
          </w:tcPr>
          <w:p w14:paraId="20BECEB4" w14:textId="1026777C" w:rsidR="00B440AD" w:rsidRPr="00F2511E" w:rsidRDefault="00B440AD" w:rsidP="00B440AD">
            <w:pPr>
              <w:autoSpaceDE w:val="0"/>
              <w:autoSpaceDN w:val="0"/>
              <w:adjustRightInd w:val="0"/>
              <w:rPr>
                <w:rFonts w:asciiTheme="minorHAnsi" w:hAnsiTheme="minorHAnsi"/>
                <w:b/>
                <w:bCs/>
                <w:sz w:val="22"/>
                <w:szCs w:val="22"/>
                <w:lang w:val="it-IT"/>
              </w:rPr>
            </w:pPr>
            <w:r>
              <w:rPr>
                <w:rFonts w:asciiTheme="minorHAnsi" w:hAnsiTheme="minorHAnsi"/>
                <w:b/>
                <w:bCs/>
                <w:sz w:val="22"/>
                <w:szCs w:val="22"/>
                <w:lang w:val="it-IT"/>
              </w:rPr>
              <w:t>2</w:t>
            </w:r>
          </w:p>
        </w:tc>
        <w:tc>
          <w:tcPr>
            <w:tcW w:w="2077" w:type="dxa"/>
            <w:gridSpan w:val="2"/>
            <w:vMerge/>
          </w:tcPr>
          <w:p w14:paraId="530C8005" w14:textId="77777777" w:rsidR="00B440AD" w:rsidRPr="00AC1502" w:rsidRDefault="00B440AD" w:rsidP="00B440AD">
            <w:pPr>
              <w:autoSpaceDE w:val="0"/>
              <w:autoSpaceDN w:val="0"/>
              <w:adjustRightInd w:val="0"/>
              <w:rPr>
                <w:rFonts w:asciiTheme="minorHAnsi" w:hAnsiTheme="minorHAnsi"/>
                <w:b/>
                <w:bCs/>
                <w:sz w:val="22"/>
                <w:szCs w:val="22"/>
                <w:lang w:val="it-IT"/>
              </w:rPr>
            </w:pPr>
          </w:p>
        </w:tc>
        <w:tc>
          <w:tcPr>
            <w:tcW w:w="1157" w:type="dxa"/>
            <w:vMerge/>
          </w:tcPr>
          <w:p w14:paraId="2198153D" w14:textId="77777777" w:rsidR="00B440AD" w:rsidRPr="00AC1502" w:rsidRDefault="00B440AD" w:rsidP="00B440AD">
            <w:pPr>
              <w:autoSpaceDE w:val="0"/>
              <w:autoSpaceDN w:val="0"/>
              <w:adjustRightInd w:val="0"/>
              <w:rPr>
                <w:rFonts w:asciiTheme="minorHAnsi" w:hAnsiTheme="minorHAnsi"/>
                <w:b/>
                <w:bCs/>
                <w:sz w:val="22"/>
                <w:szCs w:val="22"/>
                <w:lang w:val="it-IT"/>
              </w:rPr>
            </w:pPr>
          </w:p>
        </w:tc>
      </w:tr>
      <w:tr w:rsidR="00B440AD" w:rsidRPr="00AC1502" w14:paraId="1EC93AE7" w14:textId="77777777" w:rsidTr="00E0158A">
        <w:trPr>
          <w:gridAfter w:val="1"/>
          <w:wAfter w:w="10" w:type="dxa"/>
        </w:trPr>
        <w:tc>
          <w:tcPr>
            <w:tcW w:w="5557" w:type="dxa"/>
            <w:gridSpan w:val="3"/>
            <w:shd w:val="clear" w:color="auto" w:fill="E0E0E0"/>
          </w:tcPr>
          <w:p w14:paraId="1CF933B2" w14:textId="5CD0D99E"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 xml:space="preserve">Incercări nedistructive. Urmarirea in timp a constructiilor. </w:t>
            </w:r>
          </w:p>
        </w:tc>
        <w:tc>
          <w:tcPr>
            <w:tcW w:w="709" w:type="dxa"/>
          </w:tcPr>
          <w:p w14:paraId="1F40F740" w14:textId="77777777" w:rsidR="00B440AD" w:rsidRPr="00F2511E" w:rsidRDefault="00B440AD" w:rsidP="00B440AD">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1A5A25F3" w14:textId="77777777" w:rsidR="00B440AD" w:rsidRPr="00AC1502" w:rsidRDefault="00B440AD" w:rsidP="00B440AD">
            <w:pPr>
              <w:autoSpaceDE w:val="0"/>
              <w:autoSpaceDN w:val="0"/>
              <w:adjustRightInd w:val="0"/>
              <w:rPr>
                <w:rFonts w:asciiTheme="minorHAnsi" w:hAnsiTheme="minorHAnsi"/>
                <w:b/>
                <w:bCs/>
                <w:sz w:val="22"/>
                <w:szCs w:val="22"/>
                <w:lang w:val="it-IT"/>
              </w:rPr>
            </w:pPr>
          </w:p>
        </w:tc>
        <w:tc>
          <w:tcPr>
            <w:tcW w:w="1157" w:type="dxa"/>
            <w:vMerge/>
          </w:tcPr>
          <w:p w14:paraId="0F6E8AA3" w14:textId="77777777" w:rsidR="00B440AD" w:rsidRPr="00AC1502" w:rsidRDefault="00B440AD" w:rsidP="00B440AD">
            <w:pPr>
              <w:autoSpaceDE w:val="0"/>
              <w:autoSpaceDN w:val="0"/>
              <w:adjustRightInd w:val="0"/>
              <w:rPr>
                <w:rFonts w:asciiTheme="minorHAnsi" w:hAnsiTheme="minorHAnsi"/>
                <w:b/>
                <w:bCs/>
                <w:sz w:val="22"/>
                <w:szCs w:val="22"/>
                <w:lang w:val="it-IT"/>
              </w:rPr>
            </w:pPr>
          </w:p>
        </w:tc>
      </w:tr>
      <w:tr w:rsidR="00B440AD" w:rsidRPr="00AC1502" w14:paraId="066B979B" w14:textId="77777777" w:rsidTr="00E0158A">
        <w:trPr>
          <w:gridAfter w:val="1"/>
          <w:wAfter w:w="10" w:type="dxa"/>
        </w:trPr>
        <w:tc>
          <w:tcPr>
            <w:tcW w:w="5557" w:type="dxa"/>
            <w:gridSpan w:val="3"/>
            <w:shd w:val="clear" w:color="auto" w:fill="E0E0E0"/>
          </w:tcPr>
          <w:p w14:paraId="28E55F6D" w14:textId="53397078"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Incercarea podurilor . Tehnica masurarilor in incercarea podurilor</w:t>
            </w:r>
          </w:p>
        </w:tc>
        <w:tc>
          <w:tcPr>
            <w:tcW w:w="709" w:type="dxa"/>
          </w:tcPr>
          <w:p w14:paraId="028A9239" w14:textId="77777777" w:rsidR="00B440AD" w:rsidRPr="00F2511E" w:rsidRDefault="00B440AD" w:rsidP="00B440AD">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19183BF9" w14:textId="77777777" w:rsidR="00B440AD" w:rsidRPr="00AC1502" w:rsidRDefault="00B440AD" w:rsidP="00B440AD">
            <w:pPr>
              <w:autoSpaceDE w:val="0"/>
              <w:autoSpaceDN w:val="0"/>
              <w:adjustRightInd w:val="0"/>
              <w:rPr>
                <w:rFonts w:asciiTheme="minorHAnsi" w:hAnsiTheme="minorHAnsi"/>
                <w:b/>
                <w:bCs/>
                <w:sz w:val="22"/>
                <w:szCs w:val="22"/>
                <w:lang w:val="it-IT"/>
              </w:rPr>
            </w:pPr>
          </w:p>
        </w:tc>
        <w:tc>
          <w:tcPr>
            <w:tcW w:w="1157" w:type="dxa"/>
            <w:vMerge/>
          </w:tcPr>
          <w:p w14:paraId="51C179D4" w14:textId="77777777" w:rsidR="00B440AD" w:rsidRPr="00AC1502" w:rsidRDefault="00B440AD" w:rsidP="00B440AD">
            <w:pPr>
              <w:autoSpaceDE w:val="0"/>
              <w:autoSpaceDN w:val="0"/>
              <w:adjustRightInd w:val="0"/>
              <w:rPr>
                <w:rFonts w:asciiTheme="minorHAnsi" w:hAnsiTheme="minorHAnsi"/>
                <w:b/>
                <w:bCs/>
                <w:sz w:val="22"/>
                <w:szCs w:val="22"/>
                <w:lang w:val="it-IT"/>
              </w:rPr>
            </w:pPr>
          </w:p>
        </w:tc>
      </w:tr>
      <w:tr w:rsidR="00B440AD" w:rsidRPr="00AC1502" w14:paraId="0D617BD1" w14:textId="77777777" w:rsidTr="000508EB">
        <w:trPr>
          <w:gridAfter w:val="1"/>
          <w:wAfter w:w="10" w:type="dxa"/>
        </w:trPr>
        <w:tc>
          <w:tcPr>
            <w:tcW w:w="5557" w:type="dxa"/>
            <w:gridSpan w:val="3"/>
            <w:shd w:val="clear" w:color="auto" w:fill="E0E0E0"/>
          </w:tcPr>
          <w:p w14:paraId="68A3C3C3" w14:textId="5D9C7EEA" w:rsidR="00B440AD" w:rsidRPr="00C667EE" w:rsidRDefault="00B440AD" w:rsidP="00B440AD">
            <w:pPr>
              <w:pStyle w:val="ListParagraph"/>
              <w:numPr>
                <w:ilvl w:val="0"/>
                <w:numId w:val="19"/>
              </w:numPr>
              <w:ind w:left="351" w:hanging="283"/>
              <w:rPr>
                <w:rFonts w:asciiTheme="minorHAnsi" w:hAnsiTheme="minorHAnsi" w:cstheme="minorHAnsi"/>
                <w:sz w:val="22"/>
                <w:szCs w:val="22"/>
                <w:lang w:val="it-IT"/>
              </w:rPr>
            </w:pPr>
            <w:r w:rsidRPr="00C667EE">
              <w:rPr>
                <w:rFonts w:asciiTheme="minorHAnsi" w:hAnsiTheme="minorHAnsi" w:cstheme="minorHAnsi"/>
                <w:sz w:val="22"/>
                <w:szCs w:val="22"/>
              </w:rPr>
              <w:t>Prelucrarea si interpretarea rezultatelor. Evaluarea marimilor caracteristice pe baza datelor experimentale.</w:t>
            </w:r>
          </w:p>
        </w:tc>
        <w:tc>
          <w:tcPr>
            <w:tcW w:w="709" w:type="dxa"/>
          </w:tcPr>
          <w:p w14:paraId="6D9A015B" w14:textId="77777777" w:rsidR="00B440AD" w:rsidRPr="00F2511E" w:rsidRDefault="00B440AD" w:rsidP="00B440AD">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4832E104" w14:textId="77777777" w:rsidR="00B440AD" w:rsidRPr="00AC1502" w:rsidRDefault="00B440AD" w:rsidP="00B440AD">
            <w:pPr>
              <w:autoSpaceDE w:val="0"/>
              <w:autoSpaceDN w:val="0"/>
              <w:adjustRightInd w:val="0"/>
              <w:rPr>
                <w:rFonts w:asciiTheme="minorHAnsi" w:hAnsiTheme="minorHAnsi"/>
                <w:b/>
                <w:bCs/>
                <w:sz w:val="22"/>
                <w:szCs w:val="22"/>
                <w:lang w:val="it-IT"/>
              </w:rPr>
            </w:pPr>
          </w:p>
        </w:tc>
        <w:tc>
          <w:tcPr>
            <w:tcW w:w="1157" w:type="dxa"/>
            <w:vMerge/>
          </w:tcPr>
          <w:p w14:paraId="62EF3217" w14:textId="77777777" w:rsidR="00B440AD" w:rsidRPr="00AC1502" w:rsidRDefault="00B440AD" w:rsidP="00B440AD">
            <w:pPr>
              <w:autoSpaceDE w:val="0"/>
              <w:autoSpaceDN w:val="0"/>
              <w:adjustRightInd w:val="0"/>
              <w:rPr>
                <w:rFonts w:asciiTheme="minorHAnsi" w:hAnsiTheme="minorHAnsi"/>
                <w:b/>
                <w:bCs/>
                <w:sz w:val="22"/>
                <w:szCs w:val="22"/>
                <w:lang w:val="it-IT"/>
              </w:rPr>
            </w:pPr>
          </w:p>
        </w:tc>
      </w:tr>
      <w:tr w:rsidR="00B440AD" w:rsidRPr="00AC1502" w14:paraId="7ED602A6" w14:textId="77777777" w:rsidTr="000508EB">
        <w:tblPrEx>
          <w:tblBorders>
            <w:top w:val="single" w:sz="4" w:space="0" w:color="auto"/>
            <w:left w:val="single" w:sz="4" w:space="0" w:color="auto"/>
            <w:bottom w:val="single" w:sz="4" w:space="0" w:color="auto"/>
            <w:right w:val="single" w:sz="4" w:space="0" w:color="auto"/>
          </w:tblBorders>
        </w:tblPrEx>
        <w:trPr>
          <w:trHeight w:val="995"/>
        </w:trPr>
        <w:tc>
          <w:tcPr>
            <w:tcW w:w="9510" w:type="dxa"/>
            <w:gridSpan w:val="8"/>
            <w:tcBorders>
              <w:top w:val="single" w:sz="12" w:space="0" w:color="auto"/>
              <w:left w:val="single" w:sz="12" w:space="0" w:color="auto"/>
              <w:bottom w:val="single" w:sz="12" w:space="0" w:color="auto"/>
              <w:right w:val="single" w:sz="12" w:space="0" w:color="auto"/>
            </w:tcBorders>
            <w:shd w:val="clear" w:color="auto" w:fill="E0E0E0"/>
          </w:tcPr>
          <w:p w14:paraId="6FD7C422" w14:textId="77777777" w:rsidR="00B440AD" w:rsidRPr="006152EE" w:rsidRDefault="00B440AD" w:rsidP="000508EB">
            <w:pPr>
              <w:jc w:val="both"/>
              <w:rPr>
                <w:rFonts w:asciiTheme="minorHAnsi" w:hAnsiTheme="minorHAnsi" w:cstheme="minorHAnsi"/>
                <w:sz w:val="22"/>
                <w:szCs w:val="22"/>
                <w:lang w:val="en-US"/>
              </w:rPr>
            </w:pPr>
            <w:proofErr w:type="spellStart"/>
            <w:r w:rsidRPr="006152EE">
              <w:rPr>
                <w:rFonts w:asciiTheme="minorHAnsi" w:hAnsiTheme="minorHAnsi" w:cstheme="minorHAnsi"/>
                <w:sz w:val="22"/>
                <w:szCs w:val="22"/>
                <w:lang w:val="en-US"/>
              </w:rPr>
              <w:t>Bibliografie</w:t>
            </w:r>
            <w:proofErr w:type="spellEnd"/>
          </w:p>
          <w:p w14:paraId="438C49EE" w14:textId="77777777" w:rsidR="00B440AD" w:rsidRPr="006152EE" w:rsidRDefault="00B440AD" w:rsidP="000508EB">
            <w:pPr>
              <w:spacing w:line="276" w:lineRule="auto"/>
              <w:rPr>
                <w:rFonts w:asciiTheme="minorHAnsi" w:hAnsiTheme="minorHAnsi" w:cstheme="minorHAnsi"/>
                <w:b/>
                <w:bCs/>
                <w:sz w:val="22"/>
                <w:szCs w:val="22"/>
              </w:rPr>
            </w:pPr>
            <w:r w:rsidRPr="006152EE">
              <w:rPr>
                <w:rFonts w:asciiTheme="minorHAnsi" w:hAnsiTheme="minorHAnsi" w:cstheme="minorHAnsi"/>
                <w:b/>
                <w:bCs/>
                <w:sz w:val="22"/>
                <w:szCs w:val="22"/>
              </w:rPr>
              <w:t>În biblioteca UTCN</w:t>
            </w:r>
          </w:p>
          <w:p w14:paraId="692B07E2" w14:textId="77777777" w:rsidR="006152EE" w:rsidRPr="006152EE" w:rsidRDefault="006152EE" w:rsidP="006152EE">
            <w:pPr>
              <w:numPr>
                <w:ilvl w:val="0"/>
                <w:numId w:val="20"/>
              </w:numPr>
              <w:rPr>
                <w:rFonts w:asciiTheme="minorHAnsi" w:hAnsiTheme="minorHAnsi" w:cstheme="minorHAnsi"/>
                <w:sz w:val="22"/>
                <w:szCs w:val="22"/>
              </w:rPr>
            </w:pPr>
            <w:r w:rsidRPr="006152EE">
              <w:rPr>
                <w:rFonts w:asciiTheme="minorHAnsi" w:hAnsiTheme="minorHAnsi" w:cstheme="minorHAnsi"/>
                <w:sz w:val="22"/>
                <w:szCs w:val="22"/>
              </w:rPr>
              <w:t>Z. Kiss, T. Oneţ – Betonul armat, UT Press 1999</w:t>
            </w:r>
          </w:p>
          <w:p w14:paraId="32DA69FB" w14:textId="77777777" w:rsidR="006152EE" w:rsidRPr="006152EE" w:rsidRDefault="006152EE" w:rsidP="006152EE">
            <w:pPr>
              <w:numPr>
                <w:ilvl w:val="0"/>
                <w:numId w:val="20"/>
              </w:numPr>
              <w:rPr>
                <w:rFonts w:asciiTheme="minorHAnsi" w:hAnsiTheme="minorHAnsi" w:cstheme="minorHAnsi"/>
                <w:sz w:val="22"/>
                <w:szCs w:val="22"/>
              </w:rPr>
            </w:pPr>
            <w:r w:rsidRPr="006152EE">
              <w:rPr>
                <w:rFonts w:asciiTheme="minorHAnsi" w:hAnsiTheme="minorHAnsi" w:cstheme="minorHAnsi"/>
                <w:sz w:val="22"/>
                <w:szCs w:val="22"/>
              </w:rPr>
              <w:t>Z. Kiss, T. Oneţ – Proiectarea structurilor de beton după SR – EN 1992-1, Abel 2010</w:t>
            </w:r>
          </w:p>
          <w:p w14:paraId="002085D9" w14:textId="77777777" w:rsidR="006152EE" w:rsidRPr="006152EE" w:rsidRDefault="006152EE" w:rsidP="006152EE">
            <w:pPr>
              <w:numPr>
                <w:ilvl w:val="0"/>
                <w:numId w:val="20"/>
              </w:numPr>
              <w:rPr>
                <w:rFonts w:asciiTheme="minorHAnsi" w:hAnsiTheme="minorHAnsi" w:cstheme="minorHAnsi"/>
                <w:sz w:val="22"/>
                <w:szCs w:val="22"/>
              </w:rPr>
            </w:pPr>
            <w:r w:rsidRPr="006152EE">
              <w:rPr>
                <w:rFonts w:asciiTheme="minorHAnsi" w:hAnsiTheme="minorHAnsi" w:cstheme="minorHAnsi"/>
                <w:sz w:val="22"/>
                <w:szCs w:val="22"/>
              </w:rPr>
              <w:t>C. Măgureanu şi colectivul – Beton Armat – Îndrumător de laborator, UT Press, 2007</w:t>
            </w:r>
          </w:p>
          <w:p w14:paraId="7ABB8A21" w14:textId="77777777" w:rsidR="006152EE" w:rsidRPr="006152EE" w:rsidRDefault="006152EE" w:rsidP="006152EE">
            <w:pPr>
              <w:numPr>
                <w:ilvl w:val="0"/>
                <w:numId w:val="20"/>
              </w:numPr>
              <w:rPr>
                <w:rFonts w:asciiTheme="minorHAnsi" w:hAnsiTheme="minorHAnsi" w:cstheme="minorHAnsi"/>
                <w:sz w:val="22"/>
                <w:szCs w:val="22"/>
              </w:rPr>
            </w:pPr>
            <w:r w:rsidRPr="006152EE">
              <w:rPr>
                <w:rFonts w:asciiTheme="minorHAnsi" w:hAnsiTheme="minorHAnsi" w:cstheme="minorHAnsi"/>
                <w:sz w:val="22"/>
                <w:szCs w:val="22"/>
              </w:rPr>
              <w:t>C. Măgureanu, T. Oneţ – Betonul, UTPres, 1996</w:t>
            </w:r>
          </w:p>
          <w:p w14:paraId="07AF0BF4" w14:textId="77777777" w:rsidR="006152EE" w:rsidRPr="006152EE" w:rsidRDefault="006152EE" w:rsidP="006152EE">
            <w:pPr>
              <w:numPr>
                <w:ilvl w:val="0"/>
                <w:numId w:val="20"/>
              </w:numPr>
              <w:jc w:val="both"/>
              <w:rPr>
                <w:rFonts w:asciiTheme="minorHAnsi" w:hAnsiTheme="minorHAnsi" w:cstheme="minorHAnsi"/>
                <w:color w:val="000000"/>
                <w:sz w:val="22"/>
                <w:szCs w:val="22"/>
                <w:lang w:val="it-IT"/>
              </w:rPr>
            </w:pPr>
            <w:r w:rsidRPr="006152EE">
              <w:rPr>
                <w:rFonts w:asciiTheme="minorHAnsi" w:hAnsiTheme="minorHAnsi" w:cstheme="minorHAnsi"/>
                <w:color w:val="000000"/>
                <w:sz w:val="22"/>
                <w:szCs w:val="22"/>
                <w:lang w:val="it-IT"/>
              </w:rPr>
              <w:t>S. Balan , M. Arcan – Incercarea constructiilor.Ed Tehnica. Bucuresti 1965.</w:t>
            </w:r>
          </w:p>
          <w:p w14:paraId="616A4A28" w14:textId="77777777" w:rsidR="006152EE" w:rsidRPr="006152EE" w:rsidRDefault="006152EE" w:rsidP="006152EE">
            <w:pPr>
              <w:numPr>
                <w:ilvl w:val="0"/>
                <w:numId w:val="20"/>
              </w:numPr>
              <w:jc w:val="both"/>
              <w:rPr>
                <w:rFonts w:asciiTheme="minorHAnsi" w:hAnsiTheme="minorHAnsi" w:cstheme="minorHAnsi"/>
                <w:color w:val="000000"/>
                <w:sz w:val="22"/>
                <w:szCs w:val="22"/>
                <w:lang w:val="it-IT"/>
              </w:rPr>
            </w:pPr>
            <w:r w:rsidRPr="006152EE">
              <w:rPr>
                <w:rFonts w:asciiTheme="minorHAnsi" w:hAnsiTheme="minorHAnsi" w:cstheme="minorHAnsi"/>
                <w:color w:val="000000"/>
                <w:sz w:val="22"/>
                <w:szCs w:val="22"/>
                <w:lang w:val="it-IT"/>
              </w:rPr>
              <w:t xml:space="preserve">I. Tertea, T. Onet – Verificarea calitatii constructiilor   </w:t>
            </w:r>
          </w:p>
          <w:p w14:paraId="45ABDB6A" w14:textId="77777777" w:rsidR="006152EE" w:rsidRPr="006152EE" w:rsidRDefault="006152EE" w:rsidP="006152EE">
            <w:pPr>
              <w:numPr>
                <w:ilvl w:val="0"/>
                <w:numId w:val="20"/>
              </w:numPr>
              <w:jc w:val="both"/>
              <w:rPr>
                <w:rFonts w:asciiTheme="minorHAnsi" w:hAnsiTheme="minorHAnsi" w:cstheme="minorHAnsi"/>
                <w:sz w:val="22"/>
                <w:szCs w:val="22"/>
                <w:lang w:val="en-US"/>
              </w:rPr>
            </w:pPr>
            <w:r w:rsidRPr="006152EE">
              <w:rPr>
                <w:rFonts w:asciiTheme="minorHAnsi" w:hAnsiTheme="minorHAnsi" w:cstheme="minorHAnsi"/>
                <w:color w:val="000000"/>
                <w:sz w:val="22"/>
                <w:szCs w:val="22"/>
              </w:rPr>
              <w:t>I. Buchman , C. Bob , E. Jebeleanu , C. Badea , L. Iures – Controlul calitatii liantilor , mortarelor si betoanelor.</w:t>
            </w:r>
          </w:p>
          <w:p w14:paraId="6D0D4726" w14:textId="77777777" w:rsidR="006152EE" w:rsidRPr="006152EE" w:rsidRDefault="006152EE" w:rsidP="006152EE">
            <w:pPr>
              <w:numPr>
                <w:ilvl w:val="0"/>
                <w:numId w:val="20"/>
              </w:numPr>
              <w:jc w:val="both"/>
              <w:rPr>
                <w:rFonts w:asciiTheme="minorHAnsi" w:hAnsiTheme="minorHAnsi" w:cstheme="minorHAnsi"/>
                <w:sz w:val="22"/>
                <w:szCs w:val="22"/>
                <w:lang w:val="en-US"/>
              </w:rPr>
            </w:pPr>
            <w:r w:rsidRPr="006152EE">
              <w:rPr>
                <w:rFonts w:asciiTheme="minorHAnsi" w:hAnsiTheme="minorHAnsi" w:cstheme="minorHAnsi"/>
                <w:sz w:val="22"/>
                <w:szCs w:val="22"/>
              </w:rPr>
              <w:t>SR EN 12504, NP137-2014, C26-85</w:t>
            </w:r>
          </w:p>
          <w:p w14:paraId="316F6E3F" w14:textId="77777777" w:rsidR="006152EE" w:rsidRPr="006152EE" w:rsidRDefault="006152EE" w:rsidP="006152EE">
            <w:pPr>
              <w:numPr>
                <w:ilvl w:val="0"/>
                <w:numId w:val="20"/>
              </w:numPr>
              <w:jc w:val="both"/>
              <w:rPr>
                <w:rFonts w:asciiTheme="minorHAnsi" w:hAnsiTheme="minorHAnsi" w:cstheme="minorHAnsi"/>
                <w:sz w:val="22"/>
                <w:szCs w:val="22"/>
                <w:lang w:val="en-US"/>
              </w:rPr>
            </w:pPr>
            <w:r w:rsidRPr="006152EE">
              <w:rPr>
                <w:rFonts w:asciiTheme="minorHAnsi" w:hAnsiTheme="minorHAnsi" w:cstheme="minorHAnsi"/>
                <w:sz w:val="22"/>
                <w:szCs w:val="22"/>
              </w:rPr>
              <w:t>P130-1999 Normativ privind comportarea in timp a constructiilor in forma actualizata</w:t>
            </w:r>
          </w:p>
          <w:p w14:paraId="1AE54107" w14:textId="77777777" w:rsidR="006152EE" w:rsidRPr="006152EE" w:rsidRDefault="006152EE" w:rsidP="006152EE">
            <w:pPr>
              <w:numPr>
                <w:ilvl w:val="0"/>
                <w:numId w:val="20"/>
              </w:numPr>
              <w:jc w:val="both"/>
              <w:rPr>
                <w:rFonts w:asciiTheme="minorHAnsi" w:hAnsiTheme="minorHAnsi" w:cstheme="minorHAnsi"/>
                <w:sz w:val="22"/>
                <w:szCs w:val="22"/>
                <w:lang w:val="pt-BR"/>
              </w:rPr>
            </w:pPr>
            <w:r w:rsidRPr="006152EE">
              <w:rPr>
                <w:rFonts w:asciiTheme="minorHAnsi" w:hAnsiTheme="minorHAnsi" w:cstheme="minorHAnsi"/>
                <w:sz w:val="22"/>
                <w:szCs w:val="22"/>
              </w:rPr>
              <w:t>GE 035 – 1999 Ghidul si programul de calcul cadru al responsabilului cu urmarirea in exploatare a constructiilor</w:t>
            </w:r>
          </w:p>
          <w:p w14:paraId="498B44AA" w14:textId="2EEBF9C5" w:rsidR="00B440AD" w:rsidRPr="006152EE" w:rsidRDefault="006152EE" w:rsidP="006152EE">
            <w:pPr>
              <w:numPr>
                <w:ilvl w:val="0"/>
                <w:numId w:val="20"/>
              </w:numPr>
              <w:jc w:val="both"/>
              <w:rPr>
                <w:rFonts w:asciiTheme="minorHAnsi" w:hAnsiTheme="minorHAnsi" w:cstheme="minorHAnsi"/>
                <w:sz w:val="22"/>
                <w:szCs w:val="22"/>
                <w:lang w:val="en-US"/>
              </w:rPr>
            </w:pPr>
            <w:r w:rsidRPr="006152EE">
              <w:rPr>
                <w:rFonts w:asciiTheme="minorHAnsi" w:hAnsiTheme="minorHAnsi" w:cstheme="minorHAnsi"/>
                <w:sz w:val="22"/>
                <w:szCs w:val="22"/>
              </w:rPr>
              <w:t>MP 031-2003 Metodologia privind programul de urmarire in timp a comportarii constructiilor din punct de vedere al cerintelor functionale</w:t>
            </w:r>
          </w:p>
        </w:tc>
      </w:tr>
      <w:tr w:rsidR="00B440AD" w:rsidRPr="00AC1502" w14:paraId="3DFC83B7" w14:textId="77777777" w:rsidTr="000508EB">
        <w:tblPrEx>
          <w:tblBorders>
            <w:top w:val="single" w:sz="4" w:space="0" w:color="auto"/>
            <w:left w:val="single" w:sz="4" w:space="0" w:color="auto"/>
            <w:bottom w:val="single" w:sz="4" w:space="0" w:color="auto"/>
            <w:right w:val="single" w:sz="4" w:space="0" w:color="auto"/>
          </w:tblBorders>
        </w:tblPrEx>
        <w:tc>
          <w:tcPr>
            <w:tcW w:w="4565" w:type="dxa"/>
            <w:tcBorders>
              <w:top w:val="single" w:sz="12" w:space="0" w:color="auto"/>
              <w:left w:val="single" w:sz="12" w:space="0" w:color="auto"/>
              <w:bottom w:val="single" w:sz="12" w:space="0" w:color="auto"/>
            </w:tcBorders>
            <w:shd w:val="clear" w:color="auto" w:fill="E0E0E0"/>
          </w:tcPr>
          <w:p w14:paraId="733092C9" w14:textId="77777777" w:rsidR="00B440AD" w:rsidRPr="00AC1502" w:rsidRDefault="00B440AD" w:rsidP="000508EB">
            <w:pPr>
              <w:rPr>
                <w:rFonts w:asciiTheme="minorHAnsi" w:hAnsiTheme="minorHAnsi"/>
                <w:sz w:val="22"/>
                <w:szCs w:val="22"/>
                <w:lang w:val="en-US"/>
              </w:rPr>
            </w:pPr>
            <w:r w:rsidRPr="00F80B7B">
              <w:rPr>
                <w:rFonts w:asciiTheme="minorHAnsi" w:hAnsiTheme="minorHAnsi" w:cstheme="minorHAnsi"/>
                <w:b/>
                <w:bCs/>
                <w:sz w:val="22"/>
                <w:szCs w:val="22"/>
              </w:rPr>
              <w:lastRenderedPageBreak/>
              <w:t>9.2 Seminar / laborator / proiect / practică</w:t>
            </w:r>
          </w:p>
        </w:tc>
        <w:tc>
          <w:tcPr>
            <w:tcW w:w="832" w:type="dxa"/>
            <w:tcBorders>
              <w:top w:val="single" w:sz="12" w:space="0" w:color="auto"/>
              <w:bottom w:val="single" w:sz="12" w:space="0" w:color="auto"/>
            </w:tcBorders>
          </w:tcPr>
          <w:p w14:paraId="297C2C38" w14:textId="77777777" w:rsidR="00B440AD" w:rsidRPr="00AC1502" w:rsidRDefault="00B440AD" w:rsidP="000508EB">
            <w:pPr>
              <w:jc w:val="center"/>
              <w:rPr>
                <w:rFonts w:asciiTheme="minorHAnsi" w:hAnsiTheme="minorHAnsi"/>
                <w:sz w:val="22"/>
                <w:szCs w:val="22"/>
                <w:lang w:val="en-US"/>
              </w:rPr>
            </w:pPr>
            <w:r>
              <w:rPr>
                <w:rFonts w:asciiTheme="minorHAnsi" w:hAnsiTheme="minorHAnsi"/>
                <w:sz w:val="22"/>
                <w:szCs w:val="22"/>
                <w:lang w:val="en-US"/>
              </w:rPr>
              <w:t>Nr. ore</w:t>
            </w:r>
          </w:p>
        </w:tc>
        <w:tc>
          <w:tcPr>
            <w:tcW w:w="2677" w:type="dxa"/>
            <w:gridSpan w:val="3"/>
            <w:tcBorders>
              <w:top w:val="single" w:sz="12" w:space="0" w:color="auto"/>
              <w:bottom w:val="single" w:sz="12" w:space="0" w:color="auto"/>
            </w:tcBorders>
          </w:tcPr>
          <w:p w14:paraId="1BB93C49" w14:textId="77777777" w:rsidR="00B440AD" w:rsidRPr="00AC1502" w:rsidRDefault="00B440AD" w:rsidP="000508EB">
            <w:pPr>
              <w:jc w:val="center"/>
              <w:rPr>
                <w:rFonts w:asciiTheme="minorHAnsi" w:hAnsiTheme="minorHAnsi"/>
                <w:sz w:val="22"/>
                <w:szCs w:val="22"/>
                <w:lang w:val="en-US"/>
              </w:rPr>
            </w:pPr>
            <w:r w:rsidRPr="00AC1502">
              <w:rPr>
                <w:rFonts w:asciiTheme="minorHAnsi" w:hAnsiTheme="minorHAnsi"/>
                <w:sz w:val="22"/>
                <w:szCs w:val="22"/>
                <w:lang w:val="en-US"/>
              </w:rPr>
              <w:t xml:space="preserve">Metode de </w:t>
            </w:r>
            <w:proofErr w:type="spellStart"/>
            <w:r w:rsidRPr="00AC1502">
              <w:rPr>
                <w:rFonts w:asciiTheme="minorHAnsi" w:hAnsiTheme="minorHAnsi"/>
                <w:sz w:val="22"/>
                <w:szCs w:val="22"/>
                <w:lang w:val="en-US"/>
              </w:rPr>
              <w:t>predare</w:t>
            </w:r>
            <w:proofErr w:type="spellEnd"/>
          </w:p>
        </w:tc>
        <w:tc>
          <w:tcPr>
            <w:tcW w:w="1436" w:type="dxa"/>
            <w:gridSpan w:val="3"/>
            <w:tcBorders>
              <w:top w:val="single" w:sz="12" w:space="0" w:color="auto"/>
              <w:bottom w:val="single" w:sz="12" w:space="0" w:color="auto"/>
              <w:right w:val="single" w:sz="12" w:space="0" w:color="auto"/>
            </w:tcBorders>
          </w:tcPr>
          <w:p w14:paraId="2C4A6B20" w14:textId="77777777" w:rsidR="00B440AD" w:rsidRPr="00AC1502" w:rsidRDefault="00B440AD" w:rsidP="000508EB">
            <w:pPr>
              <w:rPr>
                <w:rFonts w:asciiTheme="minorHAnsi" w:hAnsiTheme="minorHAnsi"/>
                <w:sz w:val="22"/>
                <w:szCs w:val="22"/>
                <w:lang w:val="en-US"/>
              </w:rPr>
            </w:pPr>
            <w:proofErr w:type="spellStart"/>
            <w:r w:rsidRPr="00AC1502">
              <w:rPr>
                <w:rFonts w:asciiTheme="minorHAnsi" w:hAnsiTheme="minorHAnsi"/>
                <w:sz w:val="22"/>
                <w:szCs w:val="22"/>
                <w:lang w:val="en-US"/>
              </w:rPr>
              <w:t>Observaţii</w:t>
            </w:r>
            <w:proofErr w:type="spellEnd"/>
          </w:p>
        </w:tc>
      </w:tr>
      <w:tr w:rsidR="00926AEC" w:rsidRPr="00AC1502" w14:paraId="7A685BB1" w14:textId="77777777" w:rsidTr="00A738E9">
        <w:tblPrEx>
          <w:tblBorders>
            <w:top w:val="single" w:sz="4" w:space="0" w:color="auto"/>
            <w:left w:val="single" w:sz="4" w:space="0" w:color="auto"/>
            <w:bottom w:val="single" w:sz="4" w:space="0" w:color="auto"/>
            <w:right w:val="single" w:sz="4" w:space="0" w:color="auto"/>
          </w:tblBorders>
        </w:tblPrEx>
        <w:tc>
          <w:tcPr>
            <w:tcW w:w="4565" w:type="dxa"/>
            <w:tcBorders>
              <w:top w:val="single" w:sz="12" w:space="0" w:color="auto"/>
              <w:left w:val="single" w:sz="12" w:space="0" w:color="auto"/>
              <w:bottom w:val="single" w:sz="4" w:space="0" w:color="auto"/>
            </w:tcBorders>
            <w:shd w:val="clear" w:color="auto" w:fill="E0E0E0"/>
          </w:tcPr>
          <w:p w14:paraId="1B55DC33" w14:textId="0B81DFAA"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rPr>
            </w:pPr>
            <w:r w:rsidRPr="00FA3D28">
              <w:rPr>
                <w:rFonts w:asciiTheme="minorHAnsi" w:hAnsiTheme="minorHAnsi" w:cstheme="minorHAnsi"/>
                <w:sz w:val="22"/>
                <w:szCs w:val="22"/>
              </w:rPr>
              <w:t>Determinarea permeabilitatii betonului. Determinarea modulului de elasticitate static si dinamic.</w:t>
            </w:r>
          </w:p>
        </w:tc>
        <w:tc>
          <w:tcPr>
            <w:tcW w:w="832" w:type="dxa"/>
            <w:tcBorders>
              <w:top w:val="single" w:sz="12" w:space="0" w:color="auto"/>
              <w:bottom w:val="single" w:sz="4" w:space="0" w:color="auto"/>
            </w:tcBorders>
          </w:tcPr>
          <w:p w14:paraId="47ED4667" w14:textId="77777777" w:rsidR="00926AEC" w:rsidRPr="00AC1502" w:rsidRDefault="00926AEC" w:rsidP="00926AEC">
            <w:pPr>
              <w:rPr>
                <w:rFonts w:asciiTheme="minorHAnsi" w:hAnsiTheme="minorHAnsi"/>
                <w:sz w:val="22"/>
                <w:szCs w:val="22"/>
              </w:rPr>
            </w:pPr>
            <w:r>
              <w:rPr>
                <w:rFonts w:asciiTheme="minorHAnsi" w:hAnsiTheme="minorHAnsi"/>
                <w:sz w:val="22"/>
                <w:szCs w:val="22"/>
              </w:rPr>
              <w:t>2</w:t>
            </w:r>
          </w:p>
        </w:tc>
        <w:tc>
          <w:tcPr>
            <w:tcW w:w="2677" w:type="dxa"/>
            <w:gridSpan w:val="3"/>
            <w:vMerge w:val="restart"/>
            <w:tcBorders>
              <w:top w:val="single" w:sz="12" w:space="0" w:color="auto"/>
              <w:bottom w:val="single" w:sz="12" w:space="0" w:color="auto"/>
            </w:tcBorders>
            <w:vAlign w:val="center"/>
          </w:tcPr>
          <w:p w14:paraId="5853629E" w14:textId="77777777" w:rsidR="00FA3D28" w:rsidRPr="00FA3D28" w:rsidRDefault="00FA3D28" w:rsidP="00FA3D28">
            <w:pPr>
              <w:rPr>
                <w:rFonts w:asciiTheme="minorHAnsi" w:hAnsiTheme="minorHAnsi"/>
                <w:sz w:val="22"/>
                <w:szCs w:val="22"/>
              </w:rPr>
            </w:pPr>
            <w:r w:rsidRPr="00FA3D28">
              <w:rPr>
                <w:rFonts w:asciiTheme="minorHAnsi" w:hAnsiTheme="minorHAnsi"/>
                <w:sz w:val="22"/>
                <w:szCs w:val="22"/>
              </w:rPr>
              <w:t>PowerPoint;</w:t>
            </w:r>
          </w:p>
          <w:p w14:paraId="11FB1A1F" w14:textId="77777777" w:rsidR="00FA3D28" w:rsidRPr="00FA3D28" w:rsidRDefault="00FA3D28" w:rsidP="00FA3D28">
            <w:pPr>
              <w:rPr>
                <w:rFonts w:asciiTheme="minorHAnsi" w:hAnsiTheme="minorHAnsi"/>
                <w:sz w:val="22"/>
                <w:szCs w:val="22"/>
              </w:rPr>
            </w:pPr>
            <w:r w:rsidRPr="00FA3D28">
              <w:rPr>
                <w:rFonts w:asciiTheme="minorHAnsi" w:hAnsiTheme="minorHAnsi"/>
                <w:sz w:val="22"/>
                <w:szCs w:val="22"/>
              </w:rPr>
              <w:t>Demonstrații practice privind utilizarea echipamentelor și aparaturii de laborator;</w:t>
            </w:r>
          </w:p>
          <w:p w14:paraId="6925DF1E" w14:textId="77777777" w:rsidR="00FA3D28" w:rsidRPr="00FA3D28" w:rsidRDefault="00FA3D28" w:rsidP="00FA3D28">
            <w:pPr>
              <w:rPr>
                <w:rFonts w:asciiTheme="minorHAnsi" w:hAnsiTheme="minorHAnsi"/>
                <w:sz w:val="22"/>
                <w:szCs w:val="22"/>
              </w:rPr>
            </w:pPr>
            <w:r w:rsidRPr="00FA3D28">
              <w:rPr>
                <w:rFonts w:asciiTheme="minorHAnsi" w:hAnsiTheme="minorHAnsi"/>
                <w:sz w:val="22"/>
                <w:szCs w:val="22"/>
              </w:rPr>
              <w:t>Aplicații experimentale pentru efectuarea încercărilor distructive și nedistructive asupra materialelor și elementelor structurale;</w:t>
            </w:r>
          </w:p>
          <w:p w14:paraId="6CED6327" w14:textId="77777777" w:rsidR="00FA3D28" w:rsidRPr="00FA3D28" w:rsidRDefault="00FA3D28" w:rsidP="00FA3D28">
            <w:pPr>
              <w:rPr>
                <w:rFonts w:asciiTheme="minorHAnsi" w:hAnsiTheme="minorHAnsi"/>
                <w:sz w:val="22"/>
                <w:szCs w:val="22"/>
              </w:rPr>
            </w:pPr>
            <w:r w:rsidRPr="00FA3D28">
              <w:rPr>
                <w:rFonts w:asciiTheme="minorHAnsi" w:hAnsiTheme="minorHAnsi"/>
                <w:sz w:val="22"/>
                <w:szCs w:val="22"/>
              </w:rPr>
              <w:t>Studii de caz privind controlul calității, monitorizarea și evaluarea comportării construcțiilor în exploatare;</w:t>
            </w:r>
          </w:p>
          <w:p w14:paraId="49B55067" w14:textId="6A01C687" w:rsidR="00926AEC" w:rsidRPr="00AC1502" w:rsidRDefault="00FA3D28" w:rsidP="00FA3D28">
            <w:pPr>
              <w:rPr>
                <w:rFonts w:asciiTheme="minorHAnsi" w:hAnsiTheme="minorHAnsi"/>
                <w:sz w:val="22"/>
                <w:szCs w:val="22"/>
              </w:rPr>
            </w:pPr>
            <w:r w:rsidRPr="00FA3D28">
              <w:rPr>
                <w:rFonts w:asciiTheme="minorHAnsi" w:hAnsiTheme="minorHAnsi"/>
                <w:sz w:val="22"/>
                <w:szCs w:val="22"/>
              </w:rPr>
              <w:t>Interpretarea rezultatelor experimentale și prelucrarea datelor utilizând programe informatice și normative specifice.</w:t>
            </w:r>
          </w:p>
        </w:tc>
        <w:tc>
          <w:tcPr>
            <w:tcW w:w="1436" w:type="dxa"/>
            <w:gridSpan w:val="3"/>
            <w:vMerge w:val="restart"/>
            <w:tcBorders>
              <w:top w:val="single" w:sz="12" w:space="0" w:color="auto"/>
              <w:bottom w:val="single" w:sz="12" w:space="0" w:color="auto"/>
              <w:right w:val="single" w:sz="12" w:space="0" w:color="auto"/>
            </w:tcBorders>
            <w:vAlign w:val="center"/>
          </w:tcPr>
          <w:p w14:paraId="129F0AA7" w14:textId="2B6A92C2" w:rsidR="00926AEC" w:rsidRPr="00AC1502" w:rsidRDefault="00FA3D28" w:rsidP="00926AEC">
            <w:pPr>
              <w:rPr>
                <w:rFonts w:asciiTheme="minorHAnsi" w:hAnsiTheme="minorHAnsi"/>
                <w:sz w:val="22"/>
                <w:szCs w:val="22"/>
              </w:rPr>
            </w:pPr>
            <w:r w:rsidRPr="00FA3D28">
              <w:rPr>
                <w:rFonts w:asciiTheme="minorHAnsi" w:hAnsiTheme="minorHAnsi"/>
                <w:sz w:val="22"/>
                <w:szCs w:val="22"/>
              </w:rPr>
              <w:t>Se va lucra pe semigrupe, în laborator. Se vor forma echipe de lucru de maximum 4 persoane, la alegere, pentru elaborarea lucrărilor de laborator. Lucrările se vor desfășura în laborator și pe teren, după caz, precum și online sau onsite, în funcție de specificul activităților și de condițiile instituționale</w:t>
            </w:r>
          </w:p>
        </w:tc>
      </w:tr>
      <w:tr w:rsidR="00926AEC" w:rsidRPr="00AC1502" w14:paraId="2764DDD2" w14:textId="77777777" w:rsidTr="00A738E9">
        <w:tblPrEx>
          <w:tblBorders>
            <w:top w:val="single" w:sz="4" w:space="0" w:color="auto"/>
            <w:left w:val="single" w:sz="4" w:space="0" w:color="auto"/>
            <w:bottom w:val="single" w:sz="4" w:space="0" w:color="auto"/>
            <w:right w:val="single" w:sz="4" w:space="0" w:color="auto"/>
          </w:tblBorders>
        </w:tblPrEx>
        <w:tc>
          <w:tcPr>
            <w:tcW w:w="4565" w:type="dxa"/>
            <w:tcBorders>
              <w:top w:val="single" w:sz="4" w:space="0" w:color="auto"/>
            </w:tcBorders>
            <w:shd w:val="clear" w:color="auto" w:fill="E0E0E0"/>
          </w:tcPr>
          <w:p w14:paraId="109289E4" w14:textId="106E3E40"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rPr>
            </w:pPr>
            <w:r w:rsidRPr="00FA3D28">
              <w:rPr>
                <w:rFonts w:asciiTheme="minorHAnsi" w:hAnsiTheme="minorHAnsi" w:cstheme="minorHAnsi"/>
                <w:sz w:val="22"/>
                <w:szCs w:val="22"/>
              </w:rPr>
              <w:t>Determinarea  nedistructiva a rezistentei la compresiune :  metode ultrasonice.</w:t>
            </w:r>
          </w:p>
        </w:tc>
        <w:tc>
          <w:tcPr>
            <w:tcW w:w="832" w:type="dxa"/>
            <w:tcBorders>
              <w:top w:val="single" w:sz="4" w:space="0" w:color="auto"/>
            </w:tcBorders>
          </w:tcPr>
          <w:p w14:paraId="60C0BB94" w14:textId="77777777" w:rsidR="00926AEC" w:rsidRPr="00AC1502" w:rsidRDefault="00926AEC" w:rsidP="00926AEC">
            <w:pPr>
              <w:rPr>
                <w:rFonts w:asciiTheme="minorHAnsi" w:hAnsiTheme="minorHAnsi"/>
                <w:sz w:val="22"/>
                <w:szCs w:val="22"/>
              </w:rPr>
            </w:pPr>
            <w:r>
              <w:rPr>
                <w:rFonts w:asciiTheme="minorHAnsi" w:hAnsiTheme="minorHAnsi"/>
                <w:sz w:val="22"/>
                <w:szCs w:val="22"/>
              </w:rPr>
              <w:t>2</w:t>
            </w:r>
          </w:p>
        </w:tc>
        <w:tc>
          <w:tcPr>
            <w:tcW w:w="2677" w:type="dxa"/>
            <w:gridSpan w:val="3"/>
            <w:vMerge/>
            <w:tcBorders>
              <w:top w:val="single" w:sz="12" w:space="0" w:color="auto"/>
            </w:tcBorders>
          </w:tcPr>
          <w:p w14:paraId="5CE90F1B" w14:textId="77777777" w:rsidR="00926AEC" w:rsidRPr="00AC1502" w:rsidRDefault="00926AEC" w:rsidP="00926AEC">
            <w:pPr>
              <w:rPr>
                <w:rFonts w:asciiTheme="minorHAnsi" w:hAnsiTheme="minorHAnsi"/>
                <w:sz w:val="22"/>
                <w:szCs w:val="22"/>
              </w:rPr>
            </w:pPr>
          </w:p>
        </w:tc>
        <w:tc>
          <w:tcPr>
            <w:tcW w:w="1436" w:type="dxa"/>
            <w:gridSpan w:val="3"/>
            <w:vMerge/>
            <w:tcBorders>
              <w:top w:val="single" w:sz="12" w:space="0" w:color="auto"/>
            </w:tcBorders>
          </w:tcPr>
          <w:p w14:paraId="73F55FB0" w14:textId="77777777" w:rsidR="00926AEC" w:rsidRPr="00AC1502" w:rsidRDefault="00926AEC" w:rsidP="00926AEC">
            <w:pPr>
              <w:rPr>
                <w:rFonts w:asciiTheme="minorHAnsi" w:hAnsiTheme="minorHAnsi"/>
                <w:sz w:val="22"/>
                <w:szCs w:val="22"/>
              </w:rPr>
            </w:pPr>
          </w:p>
        </w:tc>
      </w:tr>
      <w:tr w:rsidR="00926AEC" w:rsidRPr="00AC1502" w14:paraId="5EAC1EF9"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639E96EE" w14:textId="7056DE47"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lang w:val="pt-BR"/>
              </w:rPr>
            </w:pPr>
            <w:r w:rsidRPr="00FA3D28">
              <w:rPr>
                <w:rFonts w:asciiTheme="minorHAnsi" w:hAnsiTheme="minorHAnsi" w:cstheme="minorHAnsi"/>
                <w:sz w:val="22"/>
                <w:szCs w:val="22"/>
              </w:rPr>
              <w:t>Determinarea  rezistentei la compresiune : pe carote,  si determinare nedistructiva a rezistentei la compresiune a betonului prin metode mecanice de duritate superficiala.</w:t>
            </w:r>
          </w:p>
        </w:tc>
        <w:tc>
          <w:tcPr>
            <w:tcW w:w="832" w:type="dxa"/>
          </w:tcPr>
          <w:p w14:paraId="561119E7" w14:textId="77777777" w:rsidR="00926AEC" w:rsidRPr="00AC1502" w:rsidRDefault="00926AEC" w:rsidP="00926AEC">
            <w:pPr>
              <w:rPr>
                <w:rFonts w:asciiTheme="minorHAnsi" w:hAnsiTheme="minorHAnsi"/>
                <w:sz w:val="22"/>
                <w:szCs w:val="22"/>
                <w:lang w:val="en-US"/>
              </w:rPr>
            </w:pPr>
            <w:r>
              <w:rPr>
                <w:rFonts w:asciiTheme="minorHAnsi" w:hAnsiTheme="minorHAnsi"/>
                <w:sz w:val="22"/>
                <w:szCs w:val="22"/>
                <w:lang w:val="en-US"/>
              </w:rPr>
              <w:t>2</w:t>
            </w:r>
          </w:p>
        </w:tc>
        <w:tc>
          <w:tcPr>
            <w:tcW w:w="2677" w:type="dxa"/>
            <w:gridSpan w:val="3"/>
            <w:vMerge/>
          </w:tcPr>
          <w:p w14:paraId="691B8CE8" w14:textId="77777777" w:rsidR="00926AEC" w:rsidRPr="00AC1502" w:rsidRDefault="00926AEC" w:rsidP="00926AEC">
            <w:pPr>
              <w:rPr>
                <w:rFonts w:asciiTheme="minorHAnsi" w:hAnsiTheme="minorHAnsi"/>
                <w:sz w:val="22"/>
                <w:szCs w:val="22"/>
                <w:lang w:val="en-US"/>
              </w:rPr>
            </w:pPr>
          </w:p>
        </w:tc>
        <w:tc>
          <w:tcPr>
            <w:tcW w:w="1436" w:type="dxa"/>
            <w:gridSpan w:val="3"/>
            <w:vMerge/>
          </w:tcPr>
          <w:p w14:paraId="60F97FE3" w14:textId="77777777" w:rsidR="00926AEC" w:rsidRPr="00AC1502" w:rsidRDefault="00926AEC" w:rsidP="00926AEC">
            <w:pPr>
              <w:rPr>
                <w:rFonts w:asciiTheme="minorHAnsi" w:hAnsiTheme="minorHAnsi"/>
                <w:sz w:val="22"/>
                <w:szCs w:val="22"/>
                <w:lang w:val="en-US"/>
              </w:rPr>
            </w:pPr>
          </w:p>
        </w:tc>
      </w:tr>
      <w:tr w:rsidR="00926AEC" w:rsidRPr="00AC1502" w14:paraId="02C1F12C"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0C2D2BCC" w14:textId="4F9A2DDC"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Incercare la despicare pe carote cilindrice. Determinarea rezistentei la inghet dezghet pe carote.</w:t>
            </w:r>
          </w:p>
        </w:tc>
        <w:tc>
          <w:tcPr>
            <w:tcW w:w="832" w:type="dxa"/>
          </w:tcPr>
          <w:p w14:paraId="3BF5F5D2" w14:textId="77777777" w:rsidR="00926AEC" w:rsidRPr="00AC1502"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65E4426B" w14:textId="77777777" w:rsidR="00926AEC" w:rsidRPr="00AC1502" w:rsidRDefault="00926AEC" w:rsidP="00926AEC">
            <w:pPr>
              <w:rPr>
                <w:rFonts w:asciiTheme="minorHAnsi" w:hAnsiTheme="minorHAnsi"/>
                <w:sz w:val="22"/>
                <w:szCs w:val="22"/>
                <w:lang w:val="it-IT"/>
              </w:rPr>
            </w:pPr>
          </w:p>
        </w:tc>
        <w:tc>
          <w:tcPr>
            <w:tcW w:w="1436" w:type="dxa"/>
            <w:gridSpan w:val="3"/>
            <w:vMerge/>
          </w:tcPr>
          <w:p w14:paraId="00D4E781" w14:textId="77777777" w:rsidR="00926AEC" w:rsidRPr="00AC1502" w:rsidRDefault="00926AEC" w:rsidP="00926AEC">
            <w:pPr>
              <w:rPr>
                <w:rFonts w:asciiTheme="minorHAnsi" w:hAnsiTheme="minorHAnsi"/>
                <w:sz w:val="22"/>
                <w:szCs w:val="22"/>
                <w:lang w:val="it-IT"/>
              </w:rPr>
            </w:pPr>
          </w:p>
        </w:tc>
      </w:tr>
      <w:tr w:rsidR="00926AEC" w:rsidRPr="00AC1502" w14:paraId="0AE25847"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6763664A" w14:textId="68DE2DE8"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Determinarea defectelor interne ale betonului cu ajutorul ultrasunetelor.</w:t>
            </w:r>
          </w:p>
        </w:tc>
        <w:tc>
          <w:tcPr>
            <w:tcW w:w="832" w:type="dxa"/>
          </w:tcPr>
          <w:p w14:paraId="6B580EAE" w14:textId="250C0EF2" w:rsidR="00926AEC"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2C381556" w14:textId="77777777" w:rsidR="00926AEC" w:rsidRPr="00AC1502" w:rsidRDefault="00926AEC" w:rsidP="00926AEC">
            <w:pPr>
              <w:rPr>
                <w:rFonts w:asciiTheme="minorHAnsi" w:hAnsiTheme="minorHAnsi"/>
                <w:sz w:val="22"/>
                <w:szCs w:val="22"/>
                <w:lang w:val="it-IT"/>
              </w:rPr>
            </w:pPr>
          </w:p>
        </w:tc>
        <w:tc>
          <w:tcPr>
            <w:tcW w:w="1436" w:type="dxa"/>
            <w:gridSpan w:val="3"/>
            <w:vMerge/>
          </w:tcPr>
          <w:p w14:paraId="7E973BE9" w14:textId="77777777" w:rsidR="00926AEC" w:rsidRPr="00AC1502" w:rsidRDefault="00926AEC" w:rsidP="00926AEC">
            <w:pPr>
              <w:rPr>
                <w:rFonts w:asciiTheme="minorHAnsi" w:hAnsiTheme="minorHAnsi"/>
                <w:sz w:val="22"/>
                <w:szCs w:val="22"/>
                <w:lang w:val="it-IT"/>
              </w:rPr>
            </w:pPr>
          </w:p>
        </w:tc>
      </w:tr>
      <w:tr w:rsidR="00926AEC" w:rsidRPr="00AC1502" w14:paraId="7240B099"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28614E5F" w14:textId="2E940715"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Verificarea calitatii plaselor si carcaselor sudate. Verificarea calitatii toroanelor si cablurilor. – partea 1</w:t>
            </w:r>
          </w:p>
        </w:tc>
        <w:tc>
          <w:tcPr>
            <w:tcW w:w="832" w:type="dxa"/>
          </w:tcPr>
          <w:p w14:paraId="38085D4A" w14:textId="5AA60D3D" w:rsidR="00926AEC"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33EFC45D" w14:textId="77777777" w:rsidR="00926AEC" w:rsidRPr="00AC1502" w:rsidRDefault="00926AEC" w:rsidP="00926AEC">
            <w:pPr>
              <w:rPr>
                <w:rFonts w:asciiTheme="minorHAnsi" w:hAnsiTheme="minorHAnsi"/>
                <w:sz w:val="22"/>
                <w:szCs w:val="22"/>
                <w:lang w:val="it-IT"/>
              </w:rPr>
            </w:pPr>
          </w:p>
        </w:tc>
        <w:tc>
          <w:tcPr>
            <w:tcW w:w="1436" w:type="dxa"/>
            <w:gridSpan w:val="3"/>
            <w:vMerge/>
          </w:tcPr>
          <w:p w14:paraId="104CED85" w14:textId="77777777" w:rsidR="00926AEC" w:rsidRPr="00AC1502" w:rsidRDefault="00926AEC" w:rsidP="00926AEC">
            <w:pPr>
              <w:rPr>
                <w:rFonts w:asciiTheme="minorHAnsi" w:hAnsiTheme="minorHAnsi"/>
                <w:sz w:val="22"/>
                <w:szCs w:val="22"/>
                <w:lang w:val="it-IT"/>
              </w:rPr>
            </w:pPr>
          </w:p>
        </w:tc>
      </w:tr>
      <w:tr w:rsidR="00926AEC" w:rsidRPr="00AC1502" w14:paraId="3DB50C11"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36C3E102" w14:textId="7FE07662"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Verificarea calitatii plaselor si carcaselor sudate. Verificarea calitatii toroanelor si cablurilor. – partea 2</w:t>
            </w:r>
          </w:p>
        </w:tc>
        <w:tc>
          <w:tcPr>
            <w:tcW w:w="832" w:type="dxa"/>
          </w:tcPr>
          <w:p w14:paraId="139BD449" w14:textId="2F56C743" w:rsidR="00926AEC"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5C2B9DBB" w14:textId="77777777" w:rsidR="00926AEC" w:rsidRPr="00AC1502" w:rsidRDefault="00926AEC" w:rsidP="00926AEC">
            <w:pPr>
              <w:rPr>
                <w:rFonts w:asciiTheme="minorHAnsi" w:hAnsiTheme="minorHAnsi"/>
                <w:sz w:val="22"/>
                <w:szCs w:val="22"/>
                <w:lang w:val="it-IT"/>
              </w:rPr>
            </w:pPr>
          </w:p>
        </w:tc>
        <w:tc>
          <w:tcPr>
            <w:tcW w:w="1436" w:type="dxa"/>
            <w:gridSpan w:val="3"/>
            <w:vMerge/>
          </w:tcPr>
          <w:p w14:paraId="104EE508" w14:textId="77777777" w:rsidR="00926AEC" w:rsidRPr="00AC1502" w:rsidRDefault="00926AEC" w:rsidP="00926AEC">
            <w:pPr>
              <w:rPr>
                <w:rFonts w:asciiTheme="minorHAnsi" w:hAnsiTheme="minorHAnsi"/>
                <w:sz w:val="22"/>
                <w:szCs w:val="22"/>
                <w:lang w:val="it-IT"/>
              </w:rPr>
            </w:pPr>
          </w:p>
        </w:tc>
      </w:tr>
      <w:tr w:rsidR="00926AEC" w:rsidRPr="00AC1502" w14:paraId="0B80339D"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0D791BDD" w14:textId="612A91EC"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Verificarea montarii armaturilor in elementele de constructii. Controlul operatiei de pretensionare a armaturilor. Stabilirea fortei de intindere a armaturilor pretensionate.</w:t>
            </w:r>
          </w:p>
        </w:tc>
        <w:tc>
          <w:tcPr>
            <w:tcW w:w="832" w:type="dxa"/>
          </w:tcPr>
          <w:p w14:paraId="7A2E997D" w14:textId="2F27109C" w:rsidR="00926AEC"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68C3570E" w14:textId="77777777" w:rsidR="00926AEC" w:rsidRPr="00AC1502" w:rsidRDefault="00926AEC" w:rsidP="00926AEC">
            <w:pPr>
              <w:rPr>
                <w:rFonts w:asciiTheme="minorHAnsi" w:hAnsiTheme="minorHAnsi"/>
                <w:sz w:val="22"/>
                <w:szCs w:val="22"/>
                <w:lang w:val="it-IT"/>
              </w:rPr>
            </w:pPr>
          </w:p>
        </w:tc>
        <w:tc>
          <w:tcPr>
            <w:tcW w:w="1436" w:type="dxa"/>
            <w:gridSpan w:val="3"/>
            <w:vMerge/>
          </w:tcPr>
          <w:p w14:paraId="28EF9DA9" w14:textId="77777777" w:rsidR="00926AEC" w:rsidRPr="00AC1502" w:rsidRDefault="00926AEC" w:rsidP="00926AEC">
            <w:pPr>
              <w:rPr>
                <w:rFonts w:asciiTheme="minorHAnsi" w:hAnsiTheme="minorHAnsi"/>
                <w:sz w:val="22"/>
                <w:szCs w:val="22"/>
                <w:lang w:val="it-IT"/>
              </w:rPr>
            </w:pPr>
          </w:p>
        </w:tc>
      </w:tr>
      <w:tr w:rsidR="00926AEC" w:rsidRPr="00AC1502" w14:paraId="1664B3BE"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3D061EFB" w14:textId="392D028C" w:rsidR="00926AEC" w:rsidRPr="00FA3D28" w:rsidRDefault="00926AEC" w:rsidP="00926AEC">
            <w:pPr>
              <w:pStyle w:val="ListParagraph"/>
              <w:numPr>
                <w:ilvl w:val="0"/>
                <w:numId w:val="21"/>
              </w:numPr>
              <w:overflowPunct w:val="0"/>
              <w:autoSpaceDE w:val="0"/>
              <w:autoSpaceDN w:val="0"/>
              <w:adjustRightInd w:val="0"/>
              <w:ind w:left="210" w:hanging="210"/>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Determinarea starii de deformatie prin metode optice</w:t>
            </w:r>
          </w:p>
        </w:tc>
        <w:tc>
          <w:tcPr>
            <w:tcW w:w="832" w:type="dxa"/>
          </w:tcPr>
          <w:p w14:paraId="2EDF47F8" w14:textId="08B4FE27" w:rsidR="00926AEC"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46D8C531" w14:textId="77777777" w:rsidR="00926AEC" w:rsidRPr="00AC1502" w:rsidRDefault="00926AEC" w:rsidP="00926AEC">
            <w:pPr>
              <w:rPr>
                <w:rFonts w:asciiTheme="minorHAnsi" w:hAnsiTheme="minorHAnsi"/>
                <w:sz w:val="22"/>
                <w:szCs w:val="22"/>
                <w:lang w:val="it-IT"/>
              </w:rPr>
            </w:pPr>
          </w:p>
        </w:tc>
        <w:tc>
          <w:tcPr>
            <w:tcW w:w="1436" w:type="dxa"/>
            <w:gridSpan w:val="3"/>
            <w:vMerge/>
          </w:tcPr>
          <w:p w14:paraId="0511C950" w14:textId="77777777" w:rsidR="00926AEC" w:rsidRPr="00AC1502" w:rsidRDefault="00926AEC" w:rsidP="00926AEC">
            <w:pPr>
              <w:rPr>
                <w:rFonts w:asciiTheme="minorHAnsi" w:hAnsiTheme="minorHAnsi"/>
                <w:sz w:val="22"/>
                <w:szCs w:val="22"/>
                <w:lang w:val="it-IT"/>
              </w:rPr>
            </w:pPr>
          </w:p>
        </w:tc>
      </w:tr>
      <w:tr w:rsidR="00926AEC" w:rsidRPr="00AC1502" w14:paraId="321F1802"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305043E9" w14:textId="0EC77959" w:rsidR="00926AEC" w:rsidRPr="00FA3D28" w:rsidRDefault="00926AEC" w:rsidP="00FA3D28">
            <w:pPr>
              <w:pStyle w:val="ListParagraph"/>
              <w:numPr>
                <w:ilvl w:val="0"/>
                <w:numId w:val="21"/>
              </w:numPr>
              <w:overflowPunct w:val="0"/>
              <w:autoSpaceDE w:val="0"/>
              <w:autoSpaceDN w:val="0"/>
              <w:adjustRightInd w:val="0"/>
              <w:ind w:left="210" w:hanging="284"/>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Stabilirea pozitiei si diametrului armaturilor. Verificarea calitatii canelelor injectate la elementele din beton precomprimat.</w:t>
            </w:r>
          </w:p>
        </w:tc>
        <w:tc>
          <w:tcPr>
            <w:tcW w:w="832" w:type="dxa"/>
          </w:tcPr>
          <w:p w14:paraId="124A0ADA" w14:textId="2286CA9A" w:rsidR="00926AEC"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3D8F126E" w14:textId="77777777" w:rsidR="00926AEC" w:rsidRPr="00AC1502" w:rsidRDefault="00926AEC" w:rsidP="00926AEC">
            <w:pPr>
              <w:rPr>
                <w:rFonts w:asciiTheme="minorHAnsi" w:hAnsiTheme="minorHAnsi"/>
                <w:sz w:val="22"/>
                <w:szCs w:val="22"/>
                <w:lang w:val="it-IT"/>
              </w:rPr>
            </w:pPr>
          </w:p>
        </w:tc>
        <w:tc>
          <w:tcPr>
            <w:tcW w:w="1436" w:type="dxa"/>
            <w:gridSpan w:val="3"/>
            <w:vMerge/>
          </w:tcPr>
          <w:p w14:paraId="34C2D982" w14:textId="77777777" w:rsidR="00926AEC" w:rsidRPr="00AC1502" w:rsidRDefault="00926AEC" w:rsidP="00926AEC">
            <w:pPr>
              <w:rPr>
                <w:rFonts w:asciiTheme="minorHAnsi" w:hAnsiTheme="minorHAnsi"/>
                <w:sz w:val="22"/>
                <w:szCs w:val="22"/>
                <w:lang w:val="it-IT"/>
              </w:rPr>
            </w:pPr>
          </w:p>
        </w:tc>
      </w:tr>
      <w:tr w:rsidR="00926AEC" w:rsidRPr="00AC1502" w14:paraId="7AB9CD4A"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3B7E71D5" w14:textId="1586FF8F" w:rsidR="00926AEC" w:rsidRPr="00FA3D28" w:rsidRDefault="00926AEC" w:rsidP="00FA3D28">
            <w:pPr>
              <w:pStyle w:val="ListParagraph"/>
              <w:numPr>
                <w:ilvl w:val="0"/>
                <w:numId w:val="21"/>
              </w:numPr>
              <w:overflowPunct w:val="0"/>
              <w:autoSpaceDE w:val="0"/>
              <w:autoSpaceDN w:val="0"/>
              <w:adjustRightInd w:val="0"/>
              <w:ind w:left="210" w:hanging="284"/>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Masurarea deformatiilor . Releveul starii de fisurare. – partea 1</w:t>
            </w:r>
          </w:p>
        </w:tc>
        <w:tc>
          <w:tcPr>
            <w:tcW w:w="832" w:type="dxa"/>
          </w:tcPr>
          <w:p w14:paraId="7CE1C8D9" w14:textId="281744C6" w:rsidR="00926AEC"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7CE3302E" w14:textId="77777777" w:rsidR="00926AEC" w:rsidRPr="00AC1502" w:rsidRDefault="00926AEC" w:rsidP="00926AEC">
            <w:pPr>
              <w:rPr>
                <w:rFonts w:asciiTheme="minorHAnsi" w:hAnsiTheme="minorHAnsi"/>
                <w:sz w:val="22"/>
                <w:szCs w:val="22"/>
                <w:lang w:val="it-IT"/>
              </w:rPr>
            </w:pPr>
          </w:p>
        </w:tc>
        <w:tc>
          <w:tcPr>
            <w:tcW w:w="1436" w:type="dxa"/>
            <w:gridSpan w:val="3"/>
            <w:vMerge/>
          </w:tcPr>
          <w:p w14:paraId="32BC3E96" w14:textId="77777777" w:rsidR="00926AEC" w:rsidRPr="00AC1502" w:rsidRDefault="00926AEC" w:rsidP="00926AEC">
            <w:pPr>
              <w:rPr>
                <w:rFonts w:asciiTheme="minorHAnsi" w:hAnsiTheme="minorHAnsi"/>
                <w:sz w:val="22"/>
                <w:szCs w:val="22"/>
                <w:lang w:val="it-IT"/>
              </w:rPr>
            </w:pPr>
          </w:p>
        </w:tc>
      </w:tr>
      <w:tr w:rsidR="00926AEC" w:rsidRPr="00AC1502" w14:paraId="551EDBE5"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654DC607" w14:textId="7706DB93" w:rsidR="00926AEC" w:rsidRPr="00FA3D28" w:rsidRDefault="00926AEC" w:rsidP="00FA3D28">
            <w:pPr>
              <w:pStyle w:val="ListParagraph"/>
              <w:numPr>
                <w:ilvl w:val="0"/>
                <w:numId w:val="21"/>
              </w:numPr>
              <w:overflowPunct w:val="0"/>
              <w:autoSpaceDE w:val="0"/>
              <w:autoSpaceDN w:val="0"/>
              <w:adjustRightInd w:val="0"/>
              <w:ind w:left="210" w:hanging="284"/>
              <w:jc w:val="both"/>
              <w:textAlignment w:val="baseline"/>
              <w:rPr>
                <w:rFonts w:asciiTheme="minorHAnsi" w:hAnsiTheme="minorHAnsi" w:cstheme="minorHAnsi"/>
                <w:sz w:val="22"/>
                <w:szCs w:val="22"/>
                <w:lang w:val="it-IT"/>
              </w:rPr>
            </w:pPr>
            <w:r w:rsidRPr="00FA3D28">
              <w:rPr>
                <w:rFonts w:asciiTheme="minorHAnsi" w:hAnsiTheme="minorHAnsi" w:cstheme="minorHAnsi"/>
                <w:sz w:val="22"/>
                <w:szCs w:val="22"/>
              </w:rPr>
              <w:t>Masurarea deformatiilor . Releveul starii de fisurare. – partea 2</w:t>
            </w:r>
          </w:p>
        </w:tc>
        <w:tc>
          <w:tcPr>
            <w:tcW w:w="832" w:type="dxa"/>
          </w:tcPr>
          <w:p w14:paraId="73B2E3D9" w14:textId="77777777" w:rsidR="00926AEC" w:rsidRPr="00AC1502"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30DC039A" w14:textId="77777777" w:rsidR="00926AEC" w:rsidRPr="00AC1502" w:rsidRDefault="00926AEC" w:rsidP="00926AEC">
            <w:pPr>
              <w:rPr>
                <w:rFonts w:asciiTheme="minorHAnsi" w:hAnsiTheme="minorHAnsi"/>
                <w:sz w:val="22"/>
                <w:szCs w:val="22"/>
                <w:lang w:val="it-IT"/>
              </w:rPr>
            </w:pPr>
          </w:p>
        </w:tc>
        <w:tc>
          <w:tcPr>
            <w:tcW w:w="1436" w:type="dxa"/>
            <w:gridSpan w:val="3"/>
            <w:vMerge/>
          </w:tcPr>
          <w:p w14:paraId="038309E2" w14:textId="77777777" w:rsidR="00926AEC" w:rsidRPr="00AC1502" w:rsidRDefault="00926AEC" w:rsidP="00926AEC">
            <w:pPr>
              <w:rPr>
                <w:rFonts w:asciiTheme="minorHAnsi" w:hAnsiTheme="minorHAnsi"/>
                <w:sz w:val="22"/>
                <w:szCs w:val="22"/>
                <w:lang w:val="it-IT"/>
              </w:rPr>
            </w:pPr>
          </w:p>
        </w:tc>
      </w:tr>
      <w:tr w:rsidR="00926AEC" w:rsidRPr="00AC1502" w14:paraId="5171E5D7" w14:textId="77777777" w:rsidTr="000508EB">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1BE6D442" w14:textId="5D22934E" w:rsidR="00926AEC" w:rsidRPr="00FA3D28" w:rsidRDefault="00926AEC" w:rsidP="00FA3D28">
            <w:pPr>
              <w:pStyle w:val="ListParagraph"/>
              <w:numPr>
                <w:ilvl w:val="0"/>
                <w:numId w:val="21"/>
              </w:numPr>
              <w:overflowPunct w:val="0"/>
              <w:autoSpaceDE w:val="0"/>
              <w:autoSpaceDN w:val="0"/>
              <w:adjustRightInd w:val="0"/>
              <w:ind w:left="210" w:hanging="284"/>
              <w:jc w:val="both"/>
              <w:textAlignment w:val="baseline"/>
              <w:rPr>
                <w:rFonts w:asciiTheme="minorHAnsi" w:hAnsiTheme="minorHAnsi" w:cstheme="minorHAnsi"/>
                <w:sz w:val="22"/>
                <w:szCs w:val="22"/>
              </w:rPr>
            </w:pPr>
            <w:r w:rsidRPr="00FA3D28">
              <w:rPr>
                <w:rFonts w:asciiTheme="minorHAnsi" w:hAnsiTheme="minorHAnsi" w:cstheme="minorHAnsi"/>
                <w:sz w:val="22"/>
                <w:szCs w:val="22"/>
              </w:rPr>
              <w:t>Verificarea comportarii elementelor prefabricate in exploatare.</w:t>
            </w:r>
          </w:p>
        </w:tc>
        <w:tc>
          <w:tcPr>
            <w:tcW w:w="832" w:type="dxa"/>
          </w:tcPr>
          <w:p w14:paraId="0169A951" w14:textId="77777777" w:rsidR="00926AEC" w:rsidRPr="00AC1502"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4D914AE3" w14:textId="77777777" w:rsidR="00926AEC" w:rsidRPr="00AC1502" w:rsidRDefault="00926AEC" w:rsidP="00926AEC">
            <w:pPr>
              <w:rPr>
                <w:rFonts w:asciiTheme="minorHAnsi" w:hAnsiTheme="minorHAnsi"/>
                <w:sz w:val="22"/>
                <w:szCs w:val="22"/>
                <w:lang w:val="it-IT"/>
              </w:rPr>
            </w:pPr>
          </w:p>
        </w:tc>
        <w:tc>
          <w:tcPr>
            <w:tcW w:w="1436" w:type="dxa"/>
            <w:gridSpan w:val="3"/>
            <w:vMerge/>
          </w:tcPr>
          <w:p w14:paraId="59F2C4B9" w14:textId="77777777" w:rsidR="00926AEC" w:rsidRPr="00AC1502" w:rsidRDefault="00926AEC" w:rsidP="00926AEC">
            <w:pPr>
              <w:rPr>
                <w:rFonts w:asciiTheme="minorHAnsi" w:hAnsiTheme="minorHAnsi"/>
                <w:sz w:val="22"/>
                <w:szCs w:val="22"/>
                <w:lang w:val="it-IT"/>
              </w:rPr>
            </w:pPr>
          </w:p>
        </w:tc>
      </w:tr>
      <w:tr w:rsidR="00926AEC" w:rsidRPr="00AC1502" w14:paraId="643375A9" w14:textId="77777777" w:rsidTr="000508EB">
        <w:tblPrEx>
          <w:tblBorders>
            <w:top w:val="single" w:sz="4" w:space="0" w:color="auto"/>
            <w:left w:val="single" w:sz="4" w:space="0" w:color="auto"/>
            <w:bottom w:val="single" w:sz="4" w:space="0" w:color="auto"/>
            <w:right w:val="single" w:sz="4" w:space="0" w:color="auto"/>
          </w:tblBorders>
        </w:tblPrEx>
        <w:tc>
          <w:tcPr>
            <w:tcW w:w="4565" w:type="dxa"/>
            <w:tcBorders>
              <w:bottom w:val="single" w:sz="12" w:space="0" w:color="auto"/>
            </w:tcBorders>
            <w:shd w:val="clear" w:color="auto" w:fill="E0E0E0"/>
          </w:tcPr>
          <w:p w14:paraId="198B53E2" w14:textId="127A0FC0" w:rsidR="00926AEC" w:rsidRPr="00FA3D28" w:rsidRDefault="00926AEC" w:rsidP="00FA3D28">
            <w:pPr>
              <w:pStyle w:val="ListParagraph"/>
              <w:numPr>
                <w:ilvl w:val="0"/>
                <w:numId w:val="21"/>
              </w:numPr>
              <w:ind w:left="210" w:hanging="284"/>
              <w:rPr>
                <w:rFonts w:asciiTheme="minorHAnsi" w:hAnsiTheme="minorHAnsi" w:cstheme="minorHAnsi"/>
                <w:sz w:val="22"/>
                <w:szCs w:val="22"/>
              </w:rPr>
            </w:pPr>
            <w:r w:rsidRPr="00FA3D28">
              <w:rPr>
                <w:rFonts w:asciiTheme="minorHAnsi" w:hAnsiTheme="minorHAnsi" w:cstheme="minorHAnsi"/>
                <w:sz w:val="22"/>
                <w:szCs w:val="22"/>
              </w:rPr>
              <w:t>Urmarirea in timp a deformatiilor elementelor si structurilor. Modelari numerice</w:t>
            </w:r>
          </w:p>
        </w:tc>
        <w:tc>
          <w:tcPr>
            <w:tcW w:w="832" w:type="dxa"/>
            <w:tcBorders>
              <w:bottom w:val="single" w:sz="12" w:space="0" w:color="auto"/>
            </w:tcBorders>
          </w:tcPr>
          <w:p w14:paraId="111DB25D" w14:textId="77777777" w:rsidR="00926AEC" w:rsidRPr="00AC1502" w:rsidRDefault="00926AEC" w:rsidP="00926AEC">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3B50422C" w14:textId="77777777" w:rsidR="00926AEC" w:rsidRPr="00AC1502" w:rsidRDefault="00926AEC" w:rsidP="00926AEC">
            <w:pPr>
              <w:rPr>
                <w:rFonts w:asciiTheme="minorHAnsi" w:hAnsiTheme="minorHAnsi"/>
                <w:sz w:val="22"/>
                <w:szCs w:val="22"/>
                <w:lang w:val="it-IT"/>
              </w:rPr>
            </w:pPr>
          </w:p>
        </w:tc>
        <w:tc>
          <w:tcPr>
            <w:tcW w:w="1436" w:type="dxa"/>
            <w:gridSpan w:val="3"/>
            <w:vMerge/>
            <w:tcBorders>
              <w:bottom w:val="single" w:sz="12" w:space="0" w:color="auto"/>
            </w:tcBorders>
          </w:tcPr>
          <w:p w14:paraId="11076828" w14:textId="77777777" w:rsidR="00926AEC" w:rsidRPr="00AC1502" w:rsidRDefault="00926AEC" w:rsidP="00926AEC">
            <w:pPr>
              <w:rPr>
                <w:rFonts w:asciiTheme="minorHAnsi" w:hAnsiTheme="minorHAnsi"/>
                <w:sz w:val="22"/>
                <w:szCs w:val="22"/>
                <w:lang w:val="it-IT"/>
              </w:rPr>
            </w:pPr>
          </w:p>
        </w:tc>
      </w:tr>
      <w:tr w:rsidR="00B440AD" w:rsidRPr="00AC1502" w14:paraId="6054E95A" w14:textId="77777777" w:rsidTr="000508EB">
        <w:tblPrEx>
          <w:tblBorders>
            <w:top w:val="single" w:sz="4" w:space="0" w:color="auto"/>
            <w:left w:val="single" w:sz="4" w:space="0" w:color="auto"/>
            <w:bottom w:val="single" w:sz="4" w:space="0" w:color="auto"/>
            <w:right w:val="single" w:sz="4" w:space="0" w:color="auto"/>
          </w:tblBorders>
        </w:tblPrEx>
        <w:trPr>
          <w:trHeight w:val="1297"/>
        </w:trPr>
        <w:tc>
          <w:tcPr>
            <w:tcW w:w="9510" w:type="dxa"/>
            <w:gridSpan w:val="8"/>
            <w:tcBorders>
              <w:top w:val="single" w:sz="12" w:space="0" w:color="auto"/>
              <w:left w:val="single" w:sz="12" w:space="0" w:color="auto"/>
              <w:bottom w:val="single" w:sz="12" w:space="0" w:color="auto"/>
              <w:right w:val="single" w:sz="12" w:space="0" w:color="auto"/>
            </w:tcBorders>
            <w:shd w:val="clear" w:color="auto" w:fill="E0E0E0"/>
          </w:tcPr>
          <w:p w14:paraId="2535B7E7" w14:textId="77777777" w:rsidR="00B440AD" w:rsidRDefault="00B440AD" w:rsidP="000508EB">
            <w:pPr>
              <w:rPr>
                <w:rFonts w:asciiTheme="minorHAnsi" w:hAnsiTheme="minorHAnsi"/>
                <w:sz w:val="22"/>
                <w:szCs w:val="22"/>
                <w:lang w:val="it-IT"/>
              </w:rPr>
            </w:pPr>
            <w:r w:rsidRPr="00AC1502">
              <w:rPr>
                <w:rFonts w:asciiTheme="minorHAnsi" w:hAnsiTheme="minorHAnsi"/>
                <w:sz w:val="22"/>
                <w:szCs w:val="22"/>
                <w:lang w:val="it-IT"/>
              </w:rPr>
              <w:t>Bibliografie</w:t>
            </w:r>
          </w:p>
          <w:p w14:paraId="18DCD4CA" w14:textId="77777777" w:rsidR="00B440AD" w:rsidRPr="00F80B7B" w:rsidRDefault="00B440AD" w:rsidP="000508EB">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În biblioteca UTCN</w:t>
            </w:r>
          </w:p>
          <w:p w14:paraId="7E2EA2FD" w14:textId="77777777" w:rsidR="00FA3D28" w:rsidRPr="009D6B94" w:rsidRDefault="00FA3D28" w:rsidP="00FA3D28">
            <w:pPr>
              <w:numPr>
                <w:ilvl w:val="0"/>
                <w:numId w:val="8"/>
              </w:numPr>
              <w:rPr>
                <w:rFonts w:ascii="Arial" w:hAnsi="Arial" w:cs="Arial"/>
                <w:sz w:val="20"/>
                <w:szCs w:val="20"/>
              </w:rPr>
            </w:pPr>
            <w:r w:rsidRPr="009D6B94">
              <w:rPr>
                <w:rFonts w:ascii="Arial" w:hAnsi="Arial" w:cs="Arial"/>
                <w:sz w:val="20"/>
                <w:szCs w:val="20"/>
              </w:rPr>
              <w:t>Z. Kiss, T. Oneţ – Betonul armat, UT Press 1999</w:t>
            </w:r>
          </w:p>
          <w:p w14:paraId="5E2FB1E7" w14:textId="77777777" w:rsidR="00FA3D28" w:rsidRPr="009D6B94" w:rsidRDefault="00FA3D28" w:rsidP="00FA3D28">
            <w:pPr>
              <w:numPr>
                <w:ilvl w:val="0"/>
                <w:numId w:val="8"/>
              </w:numPr>
              <w:rPr>
                <w:rFonts w:ascii="Arial" w:hAnsi="Arial" w:cs="Arial"/>
                <w:sz w:val="20"/>
                <w:szCs w:val="20"/>
              </w:rPr>
            </w:pPr>
            <w:r w:rsidRPr="009D6B94">
              <w:rPr>
                <w:rFonts w:ascii="Arial" w:hAnsi="Arial" w:cs="Arial"/>
                <w:sz w:val="20"/>
                <w:szCs w:val="20"/>
              </w:rPr>
              <w:t>Z. Kiss, T. Oneţ – Proiectarea structurilor de beton după SR – EN 1992-1, Abel 2010</w:t>
            </w:r>
          </w:p>
          <w:p w14:paraId="66C8DDA2" w14:textId="77777777" w:rsidR="00FA3D28" w:rsidRPr="009D6B94" w:rsidRDefault="00FA3D28" w:rsidP="00FA3D28">
            <w:pPr>
              <w:numPr>
                <w:ilvl w:val="0"/>
                <w:numId w:val="8"/>
              </w:numPr>
              <w:rPr>
                <w:rFonts w:ascii="Arial" w:hAnsi="Arial" w:cs="Arial"/>
                <w:sz w:val="20"/>
                <w:szCs w:val="20"/>
              </w:rPr>
            </w:pPr>
            <w:r w:rsidRPr="009D6B94">
              <w:rPr>
                <w:rFonts w:ascii="Arial" w:hAnsi="Arial" w:cs="Arial"/>
                <w:sz w:val="20"/>
                <w:szCs w:val="20"/>
              </w:rPr>
              <w:t xml:space="preserve">C. Măgureanu </w:t>
            </w:r>
            <w:r>
              <w:rPr>
                <w:rFonts w:ascii="Arial" w:hAnsi="Arial" w:cs="Arial"/>
                <w:sz w:val="20"/>
                <w:szCs w:val="20"/>
              </w:rPr>
              <w:t>ş</w:t>
            </w:r>
            <w:r w:rsidRPr="009D6B94">
              <w:rPr>
                <w:rFonts w:ascii="Arial" w:hAnsi="Arial" w:cs="Arial"/>
                <w:sz w:val="20"/>
                <w:szCs w:val="20"/>
              </w:rPr>
              <w:t>i colectivul – Beton Armat – Îndrumător de laborator, UT Press, 2007</w:t>
            </w:r>
          </w:p>
          <w:p w14:paraId="42EB6D36" w14:textId="77777777" w:rsidR="00FA3D28" w:rsidRPr="009D6B94" w:rsidRDefault="00FA3D28" w:rsidP="00FA3D28">
            <w:pPr>
              <w:numPr>
                <w:ilvl w:val="0"/>
                <w:numId w:val="8"/>
              </w:numPr>
              <w:rPr>
                <w:rFonts w:ascii="Arial" w:hAnsi="Arial" w:cs="Arial"/>
                <w:sz w:val="20"/>
                <w:szCs w:val="20"/>
              </w:rPr>
            </w:pPr>
            <w:r w:rsidRPr="009D6B94">
              <w:rPr>
                <w:rFonts w:ascii="Arial" w:hAnsi="Arial" w:cs="Arial"/>
                <w:sz w:val="20"/>
                <w:szCs w:val="20"/>
              </w:rPr>
              <w:t>C. Măgureanu, T. Oneţ – Betonul, UTPres, 1996</w:t>
            </w:r>
          </w:p>
          <w:p w14:paraId="5CC996E5" w14:textId="77777777" w:rsidR="00FA3D28" w:rsidRPr="00BE3499" w:rsidRDefault="00FA3D28" w:rsidP="00FA3D28">
            <w:pPr>
              <w:numPr>
                <w:ilvl w:val="0"/>
                <w:numId w:val="8"/>
              </w:numPr>
              <w:jc w:val="both"/>
              <w:rPr>
                <w:rFonts w:ascii="Arial" w:hAnsi="Arial" w:cs="Arial"/>
                <w:color w:val="000000"/>
                <w:sz w:val="20"/>
                <w:szCs w:val="20"/>
                <w:lang w:val="it-IT"/>
              </w:rPr>
            </w:pPr>
            <w:r w:rsidRPr="00BE3499">
              <w:rPr>
                <w:rFonts w:ascii="Arial" w:hAnsi="Arial" w:cs="Arial"/>
                <w:color w:val="000000"/>
                <w:sz w:val="20"/>
                <w:szCs w:val="20"/>
                <w:lang w:val="it-IT"/>
              </w:rPr>
              <w:t>S. Balan , M. Arcan – Incercarea constructiilor.Ed Tehnica. Bucuresti 1965.</w:t>
            </w:r>
          </w:p>
          <w:p w14:paraId="3CAEA6B5" w14:textId="77777777" w:rsidR="00FA3D28" w:rsidRPr="00BE3499" w:rsidRDefault="00FA3D28" w:rsidP="00FA3D28">
            <w:pPr>
              <w:numPr>
                <w:ilvl w:val="0"/>
                <w:numId w:val="8"/>
              </w:numPr>
              <w:jc w:val="both"/>
              <w:rPr>
                <w:rFonts w:ascii="Arial" w:hAnsi="Arial" w:cs="Arial"/>
                <w:color w:val="000000"/>
                <w:sz w:val="20"/>
                <w:szCs w:val="20"/>
                <w:lang w:val="it-IT"/>
              </w:rPr>
            </w:pPr>
            <w:r w:rsidRPr="00BE3499">
              <w:rPr>
                <w:rFonts w:ascii="Arial" w:hAnsi="Arial" w:cs="Arial"/>
                <w:color w:val="000000"/>
                <w:sz w:val="20"/>
                <w:szCs w:val="20"/>
                <w:lang w:val="it-IT"/>
              </w:rPr>
              <w:t xml:space="preserve">I. Tertea, T. Onet – Verificarea calitatii constructiilor   </w:t>
            </w:r>
          </w:p>
          <w:p w14:paraId="133E4D97" w14:textId="77777777" w:rsidR="00FA3D28" w:rsidRPr="0016022B" w:rsidRDefault="00FA3D28" w:rsidP="00FA3D28">
            <w:pPr>
              <w:numPr>
                <w:ilvl w:val="0"/>
                <w:numId w:val="8"/>
              </w:numPr>
              <w:jc w:val="both"/>
              <w:rPr>
                <w:rFonts w:asciiTheme="minorHAnsi" w:hAnsiTheme="minorHAnsi" w:cstheme="minorHAnsi"/>
                <w:sz w:val="22"/>
                <w:szCs w:val="22"/>
                <w:lang w:val="en-US"/>
              </w:rPr>
            </w:pPr>
            <w:r w:rsidRPr="0016022B">
              <w:rPr>
                <w:rFonts w:ascii="Arial" w:hAnsi="Arial" w:cs="Arial"/>
                <w:color w:val="000000"/>
                <w:sz w:val="20"/>
                <w:szCs w:val="20"/>
              </w:rPr>
              <w:t>I. Buchman , C. Bob , E. Jebeleanu , C. Badea , L. Iures – Controlul calitatii liantilor , mortarelor si betoanelor.</w:t>
            </w:r>
          </w:p>
          <w:p w14:paraId="5833598B" w14:textId="77777777" w:rsidR="00FA3D28" w:rsidRPr="0016022B" w:rsidRDefault="00FA3D28" w:rsidP="00FA3D28">
            <w:pPr>
              <w:numPr>
                <w:ilvl w:val="0"/>
                <w:numId w:val="8"/>
              </w:numPr>
              <w:jc w:val="both"/>
              <w:rPr>
                <w:rFonts w:asciiTheme="minorHAnsi" w:hAnsiTheme="minorHAnsi" w:cstheme="minorHAnsi"/>
                <w:sz w:val="22"/>
                <w:szCs w:val="22"/>
                <w:lang w:val="en-US"/>
              </w:rPr>
            </w:pPr>
            <w:r w:rsidRPr="0016022B">
              <w:rPr>
                <w:rFonts w:ascii="Arial" w:hAnsi="Arial" w:cs="Arial"/>
                <w:sz w:val="20"/>
                <w:szCs w:val="20"/>
              </w:rPr>
              <w:t>SR EN 12504, NP137-2014, C26-85</w:t>
            </w:r>
          </w:p>
          <w:p w14:paraId="44FF1278" w14:textId="77777777" w:rsidR="00FA3D28" w:rsidRPr="00AE5CD8" w:rsidRDefault="00FA3D28" w:rsidP="00FA3D28">
            <w:pPr>
              <w:numPr>
                <w:ilvl w:val="0"/>
                <w:numId w:val="8"/>
              </w:numPr>
              <w:jc w:val="both"/>
              <w:rPr>
                <w:rFonts w:asciiTheme="minorHAnsi" w:hAnsiTheme="minorHAnsi" w:cstheme="minorHAnsi"/>
                <w:sz w:val="22"/>
                <w:szCs w:val="22"/>
                <w:lang w:val="en-US"/>
              </w:rPr>
            </w:pPr>
            <w:r>
              <w:rPr>
                <w:rFonts w:ascii="Arial" w:hAnsi="Arial" w:cs="Arial"/>
                <w:sz w:val="20"/>
                <w:szCs w:val="20"/>
              </w:rPr>
              <w:t>P130-1999 Normativ privind comportarea in timp a constructiilor in forma actualizata</w:t>
            </w:r>
          </w:p>
          <w:p w14:paraId="087471CB" w14:textId="77777777" w:rsidR="00FA3D28" w:rsidRPr="00BF6AB4" w:rsidRDefault="00FA3D28" w:rsidP="00FA3D28">
            <w:pPr>
              <w:numPr>
                <w:ilvl w:val="0"/>
                <w:numId w:val="8"/>
              </w:numPr>
              <w:jc w:val="both"/>
              <w:rPr>
                <w:rFonts w:asciiTheme="minorHAnsi" w:hAnsiTheme="minorHAnsi" w:cstheme="minorHAnsi"/>
                <w:sz w:val="22"/>
                <w:szCs w:val="22"/>
                <w:lang w:val="pt-BR"/>
              </w:rPr>
            </w:pPr>
            <w:r>
              <w:rPr>
                <w:rFonts w:ascii="Arial" w:hAnsi="Arial" w:cs="Arial"/>
                <w:sz w:val="20"/>
                <w:szCs w:val="20"/>
              </w:rPr>
              <w:t>GE 035 – 1999 Ghidul si programul de calcul cadru al responsabilului cu urmarirea in exploatare a constructiilor</w:t>
            </w:r>
          </w:p>
          <w:p w14:paraId="76CE385B" w14:textId="4A67893A" w:rsidR="00B440AD" w:rsidRPr="00FA3D28" w:rsidRDefault="00FA3D28" w:rsidP="00FA3D28">
            <w:pPr>
              <w:numPr>
                <w:ilvl w:val="0"/>
                <w:numId w:val="8"/>
              </w:numPr>
              <w:jc w:val="both"/>
              <w:rPr>
                <w:rFonts w:asciiTheme="minorHAnsi" w:hAnsiTheme="minorHAnsi" w:cstheme="minorHAnsi"/>
                <w:sz w:val="22"/>
                <w:szCs w:val="22"/>
                <w:lang w:val="en-US"/>
              </w:rPr>
            </w:pPr>
            <w:r>
              <w:rPr>
                <w:rFonts w:ascii="Arial" w:hAnsi="Arial" w:cs="Arial"/>
                <w:sz w:val="20"/>
                <w:szCs w:val="20"/>
              </w:rPr>
              <w:lastRenderedPageBreak/>
              <w:t>MP 031-2003 Metodologia privind programul de urmarire in timp a comportarii constructiilor din punct de vedere al cerintelor functionale</w:t>
            </w:r>
            <w:r w:rsidR="00136EE6">
              <w:rPr>
                <w:rFonts w:ascii="Arial" w:hAnsi="Arial" w:cs="Arial"/>
                <w:sz w:val="20"/>
                <w:szCs w:val="20"/>
              </w:rPr>
              <w:t>.</w:t>
            </w:r>
          </w:p>
        </w:tc>
      </w:tr>
    </w:tbl>
    <w:p w14:paraId="348909EC" w14:textId="77777777" w:rsidR="00B440AD" w:rsidRDefault="00B440AD" w:rsidP="00B440AD">
      <w:pPr>
        <w:jc w:val="both"/>
        <w:rPr>
          <w:rFonts w:asciiTheme="minorHAnsi" w:hAnsiTheme="minorHAnsi"/>
          <w:b/>
          <w:bCs/>
          <w:sz w:val="22"/>
          <w:szCs w:val="22"/>
          <w:lang w:val="it-IT"/>
        </w:rPr>
      </w:pPr>
    </w:p>
    <w:p w14:paraId="039AA06A" w14:textId="4A6DFC0C" w:rsidR="00EE0BA5" w:rsidRPr="00BF6AB4" w:rsidRDefault="00136EE6" w:rsidP="003773FF">
      <w:pPr>
        <w:jc w:val="both"/>
        <w:rPr>
          <w:rFonts w:asciiTheme="minorHAnsi" w:eastAsia="Times New Roman" w:hAnsiTheme="minorHAnsi" w:cstheme="minorHAnsi"/>
          <w:b/>
          <w:bCs/>
          <w:sz w:val="22"/>
          <w:szCs w:val="22"/>
          <w:lang w:val="pt-BR"/>
        </w:rPr>
      </w:pPr>
      <w:r>
        <w:rPr>
          <w:rFonts w:asciiTheme="minorHAnsi" w:hAnsiTheme="minorHAnsi" w:cstheme="minorHAnsi"/>
          <w:b/>
          <w:bCs/>
          <w:sz w:val="22"/>
          <w:szCs w:val="22"/>
          <w:lang w:val="pt-BR"/>
        </w:rPr>
        <w:t>10</w:t>
      </w:r>
      <w:r w:rsidR="00EE0BA5" w:rsidRPr="00BF6AB4">
        <w:rPr>
          <w:rFonts w:asciiTheme="minorHAnsi" w:hAnsiTheme="minorHAnsi" w:cstheme="minorHAnsi"/>
          <w:b/>
          <w:bCs/>
          <w:sz w:val="22"/>
          <w:szCs w:val="22"/>
          <w:lang w:val="pt-BR"/>
        </w:rPr>
        <w:t>. Coroborarea con</w:t>
      </w:r>
      <w:r w:rsidR="00EE0BA5" w:rsidRPr="00BF6AB4">
        <w:rPr>
          <w:rFonts w:asciiTheme="minorHAnsi" w:eastAsia="Times New Roman" w:hAnsiTheme="minorHAnsi" w:cstheme="minorHAnsi"/>
          <w:b/>
          <w:bCs/>
          <w:sz w:val="22"/>
          <w:szCs w:val="22"/>
          <w:lang w:val="pt-BR"/>
        </w:rPr>
        <w:t>ţinuturilor disciplinei cu aşteptările reprezentanţilor comunităţii epistemice, asociaţiilor profesionale şi angajatori</w:t>
      </w:r>
      <w:r w:rsidR="00F43D2A" w:rsidRPr="00BF6AB4">
        <w:rPr>
          <w:rFonts w:asciiTheme="minorHAnsi" w:eastAsia="Times New Roman" w:hAnsiTheme="minorHAnsi" w:cstheme="minorHAnsi"/>
          <w:b/>
          <w:bCs/>
          <w:sz w:val="22"/>
          <w:szCs w:val="22"/>
          <w:lang w:val="pt-BR"/>
        </w:rPr>
        <w:t>lor</w:t>
      </w:r>
      <w:r w:rsidR="00EE0BA5" w:rsidRPr="00BF6AB4">
        <w:rPr>
          <w:rFonts w:asciiTheme="minorHAnsi" w:eastAsia="Times New Roman" w:hAnsiTheme="minorHAnsi" w:cstheme="minorHAnsi"/>
          <w:b/>
          <w:bCs/>
          <w:sz w:val="22"/>
          <w:szCs w:val="22"/>
          <w:lang w:val="pt-BR"/>
        </w:rPr>
        <w:t xml:space="preserve"> reprezentativi din domeniul aferent programului</w:t>
      </w:r>
    </w:p>
    <w:tbl>
      <w:tblPr>
        <w:tblW w:w="1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500"/>
        <w:gridCol w:w="9500"/>
      </w:tblGrid>
      <w:tr w:rsidR="00CA354E" w:rsidRPr="00DF6F11" w14:paraId="4288076A" w14:textId="77777777" w:rsidTr="00CA354E">
        <w:trPr>
          <w:trHeight w:val="1311"/>
        </w:trPr>
        <w:tc>
          <w:tcPr>
            <w:tcW w:w="9500" w:type="dxa"/>
          </w:tcPr>
          <w:p w14:paraId="3D2FF9DC" w14:textId="4894C4D0" w:rsidR="00136EE6" w:rsidRPr="00136EE6" w:rsidRDefault="00136EE6" w:rsidP="00136EE6">
            <w:pPr>
              <w:pStyle w:val="ListParagraph"/>
              <w:numPr>
                <w:ilvl w:val="0"/>
                <w:numId w:val="22"/>
              </w:numPr>
              <w:ind w:left="56" w:firstLine="0"/>
              <w:rPr>
                <w:rFonts w:asciiTheme="minorHAnsi" w:hAnsiTheme="minorHAnsi" w:cstheme="minorHAnsi"/>
                <w:sz w:val="22"/>
                <w:szCs w:val="22"/>
              </w:rPr>
            </w:pPr>
            <w:r w:rsidRPr="00136EE6">
              <w:rPr>
                <w:rFonts w:asciiTheme="minorHAnsi" w:hAnsiTheme="minorHAnsi" w:cstheme="minorHAnsi"/>
                <w:sz w:val="22"/>
                <w:szCs w:val="22"/>
              </w:rPr>
              <w:t>Studenții vor dobândi competențe privind controlul calității materialelor, elementelor și structurilor din beton armat și beton precomprimat, utilizarea metodelor moderne de încercare distructivă și nedistructivă, monitorizarea comportării în timp a construcțiilor și evaluarea performanței structurale, în conformitate cu standardele europene, normativele tehnice și cerințele actuale ale domeniului construcțiilor.</w:t>
            </w:r>
          </w:p>
          <w:p w14:paraId="5E08A87F" w14:textId="6821A7E2" w:rsidR="00CA354E" w:rsidRPr="00136EE6" w:rsidRDefault="00136EE6" w:rsidP="00136EE6">
            <w:pPr>
              <w:pStyle w:val="ListParagraph"/>
              <w:numPr>
                <w:ilvl w:val="0"/>
                <w:numId w:val="22"/>
              </w:numPr>
              <w:ind w:left="56" w:firstLine="0"/>
              <w:rPr>
                <w:rFonts w:ascii="Arial" w:hAnsi="Arial" w:cs="Arial"/>
                <w:sz w:val="20"/>
                <w:szCs w:val="20"/>
              </w:rPr>
            </w:pPr>
            <w:r w:rsidRPr="00136EE6">
              <w:rPr>
                <w:rFonts w:asciiTheme="minorHAnsi" w:hAnsiTheme="minorHAnsi" w:cstheme="minorHAnsi"/>
                <w:sz w:val="22"/>
                <w:szCs w:val="22"/>
              </w:rPr>
              <w:t>Competențele dobândite răspund cerințelor firmelor de proiectare, execuție, laboratoare autorizate pentru încercări în construcții, organisme de control și certificare, expertizare tehnică, monitorizare structurală, cercetare și consultanță în domeniul ingineriei structurale și al managementului calității construcțiilor.</w:t>
            </w:r>
          </w:p>
        </w:tc>
        <w:tc>
          <w:tcPr>
            <w:tcW w:w="9500" w:type="dxa"/>
          </w:tcPr>
          <w:p w14:paraId="0D34ED80" w14:textId="77777777" w:rsidR="00CA354E" w:rsidRPr="00136EE6" w:rsidRDefault="00CA354E" w:rsidP="00CA354E">
            <w:pPr>
              <w:jc w:val="both"/>
              <w:rPr>
                <w:rFonts w:asciiTheme="minorHAnsi" w:eastAsia="Times New Roman" w:hAnsiTheme="minorHAnsi" w:cstheme="minorHAnsi"/>
                <w:sz w:val="22"/>
                <w:szCs w:val="22"/>
              </w:rPr>
            </w:pPr>
          </w:p>
        </w:tc>
      </w:tr>
    </w:tbl>
    <w:p w14:paraId="77914505" w14:textId="77777777" w:rsidR="00EE0BA5" w:rsidRPr="00136EE6" w:rsidRDefault="00EE0BA5" w:rsidP="00EE0BA5">
      <w:pPr>
        <w:rPr>
          <w:rFonts w:asciiTheme="minorHAnsi" w:hAnsiTheme="minorHAnsi" w:cstheme="minorHAnsi"/>
          <w:sz w:val="22"/>
          <w:szCs w:val="22"/>
        </w:rPr>
      </w:pPr>
    </w:p>
    <w:p w14:paraId="1B11D704" w14:textId="432123D2" w:rsidR="00EE0BA5" w:rsidRPr="00DF6F11" w:rsidRDefault="00EE0BA5" w:rsidP="00EE0BA5">
      <w:pPr>
        <w:shd w:val="clear" w:color="auto" w:fill="FFFFFF"/>
        <w:autoSpaceDE w:val="0"/>
        <w:autoSpaceDN w:val="0"/>
        <w:adjustRightInd w:val="0"/>
        <w:rPr>
          <w:rFonts w:asciiTheme="minorHAnsi" w:hAnsiTheme="minorHAnsi" w:cstheme="minorHAnsi"/>
          <w:b/>
          <w:bCs/>
          <w:sz w:val="22"/>
          <w:szCs w:val="22"/>
          <w:lang w:val="en-US"/>
        </w:rPr>
      </w:pPr>
      <w:r w:rsidRPr="00DF6F11">
        <w:rPr>
          <w:rFonts w:asciiTheme="minorHAnsi" w:hAnsiTheme="minorHAnsi" w:cstheme="minorHAnsi"/>
          <w:b/>
          <w:bCs/>
          <w:sz w:val="22"/>
          <w:szCs w:val="22"/>
          <w:lang w:val="en-US"/>
        </w:rPr>
        <w:t>1</w:t>
      </w:r>
      <w:r w:rsidR="00136EE6">
        <w:rPr>
          <w:rFonts w:asciiTheme="minorHAnsi" w:hAnsiTheme="minorHAnsi" w:cstheme="minorHAnsi"/>
          <w:b/>
          <w:bCs/>
          <w:sz w:val="22"/>
          <w:szCs w:val="22"/>
          <w:lang w:val="en-US"/>
        </w:rPr>
        <w:t>1</w:t>
      </w:r>
      <w:r w:rsidRPr="00DF6F11">
        <w:rPr>
          <w:rFonts w:asciiTheme="minorHAnsi" w:hAnsiTheme="minorHAnsi" w:cstheme="minorHAnsi"/>
          <w:b/>
          <w:bCs/>
          <w:sz w:val="22"/>
          <w:szCs w:val="22"/>
          <w:lang w:val="en-US"/>
        </w:rPr>
        <w:t xml:space="preserve">. </w:t>
      </w:r>
      <w:proofErr w:type="spellStart"/>
      <w:r w:rsidRPr="00DF6F11">
        <w:rPr>
          <w:rFonts w:asciiTheme="minorHAnsi" w:hAnsiTheme="minorHAnsi" w:cstheme="minorHAnsi"/>
          <w:b/>
          <w:bCs/>
          <w:sz w:val="22"/>
          <w:szCs w:val="22"/>
          <w:lang w:val="en-US"/>
        </w:rPr>
        <w:t>Evaluare</w:t>
      </w:r>
      <w:proofErr w:type="spellEnd"/>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340"/>
        <w:gridCol w:w="3472"/>
        <w:gridCol w:w="2410"/>
        <w:gridCol w:w="1417"/>
      </w:tblGrid>
      <w:tr w:rsidR="003773FF" w:rsidRPr="00DF6F11" w14:paraId="7F55E284" w14:textId="77777777" w:rsidTr="00F26C1D">
        <w:trPr>
          <w:trHeight w:val="528"/>
        </w:trPr>
        <w:tc>
          <w:tcPr>
            <w:tcW w:w="2340" w:type="dxa"/>
            <w:shd w:val="clear" w:color="auto" w:fill="FFFFFF"/>
            <w:vAlign w:val="center"/>
          </w:tcPr>
          <w:p w14:paraId="16727438" w14:textId="77777777" w:rsidR="003773FF" w:rsidRPr="00DF6F11" w:rsidRDefault="003773FF" w:rsidP="00F26C1D">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Tip </w:t>
            </w:r>
            <w:proofErr w:type="spellStart"/>
            <w:r w:rsidRPr="00DF6F11">
              <w:rPr>
                <w:rFonts w:asciiTheme="minorHAnsi" w:hAnsiTheme="minorHAnsi" w:cstheme="minorHAnsi"/>
                <w:sz w:val="22"/>
                <w:szCs w:val="22"/>
                <w:lang w:val="en-US"/>
              </w:rPr>
              <w:t>activitate</w:t>
            </w:r>
            <w:proofErr w:type="spellEnd"/>
          </w:p>
        </w:tc>
        <w:tc>
          <w:tcPr>
            <w:tcW w:w="3472" w:type="dxa"/>
            <w:shd w:val="clear" w:color="auto" w:fill="E0E0E0"/>
            <w:vAlign w:val="center"/>
          </w:tcPr>
          <w:p w14:paraId="3FE151EC" w14:textId="77777777" w:rsidR="003773FF" w:rsidRPr="00DF6F11" w:rsidRDefault="003773FF" w:rsidP="00F26C1D">
            <w:pPr>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10.1 </w:t>
            </w:r>
            <w:proofErr w:type="spellStart"/>
            <w:r w:rsidRPr="00DF6F11">
              <w:rPr>
                <w:rFonts w:asciiTheme="minorHAnsi" w:hAnsiTheme="minorHAnsi" w:cstheme="minorHAnsi"/>
                <w:sz w:val="22"/>
                <w:szCs w:val="22"/>
                <w:lang w:val="en-US"/>
              </w:rPr>
              <w:t>Criterii</w:t>
            </w:r>
            <w:proofErr w:type="spellEnd"/>
            <w:r w:rsidRPr="00DF6F11">
              <w:rPr>
                <w:rFonts w:asciiTheme="minorHAnsi" w:hAnsiTheme="minorHAnsi" w:cstheme="minorHAnsi"/>
                <w:sz w:val="22"/>
                <w:szCs w:val="22"/>
                <w:lang w:val="en-US"/>
              </w:rPr>
              <w:t xml:space="preserve"> de </w:t>
            </w:r>
            <w:proofErr w:type="spellStart"/>
            <w:r w:rsidRPr="00DF6F11">
              <w:rPr>
                <w:rFonts w:asciiTheme="minorHAnsi" w:hAnsiTheme="minorHAnsi" w:cstheme="minorHAnsi"/>
                <w:sz w:val="22"/>
                <w:szCs w:val="22"/>
                <w:lang w:val="en-US"/>
              </w:rPr>
              <w:t>evaluare</w:t>
            </w:r>
            <w:proofErr w:type="spellEnd"/>
          </w:p>
        </w:tc>
        <w:tc>
          <w:tcPr>
            <w:tcW w:w="2410" w:type="dxa"/>
            <w:shd w:val="clear" w:color="auto" w:fill="FFFFFF"/>
            <w:vAlign w:val="center"/>
          </w:tcPr>
          <w:p w14:paraId="4210B2CF" w14:textId="77777777" w:rsidR="003773FF" w:rsidRPr="00DF6F11" w:rsidRDefault="003773FF" w:rsidP="00F26C1D">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10.2 Metode de </w:t>
            </w:r>
            <w:proofErr w:type="spellStart"/>
            <w:r w:rsidRPr="00DF6F11">
              <w:rPr>
                <w:rFonts w:asciiTheme="minorHAnsi" w:hAnsiTheme="minorHAnsi" w:cstheme="minorHAnsi"/>
                <w:sz w:val="22"/>
                <w:szCs w:val="22"/>
                <w:lang w:val="en-US"/>
              </w:rPr>
              <w:t>evaluare</w:t>
            </w:r>
            <w:proofErr w:type="spellEnd"/>
          </w:p>
        </w:tc>
        <w:tc>
          <w:tcPr>
            <w:tcW w:w="1417" w:type="dxa"/>
            <w:shd w:val="clear" w:color="auto" w:fill="FFFFFF"/>
            <w:vAlign w:val="center"/>
          </w:tcPr>
          <w:p w14:paraId="15A89481" w14:textId="77777777" w:rsidR="003773FF" w:rsidRPr="00DF6F11" w:rsidRDefault="003773FF" w:rsidP="00F26C1D">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10.3 </w:t>
            </w:r>
            <w:proofErr w:type="spellStart"/>
            <w:r w:rsidRPr="00DF6F11">
              <w:rPr>
                <w:rFonts w:asciiTheme="minorHAnsi" w:hAnsiTheme="minorHAnsi" w:cstheme="minorHAnsi"/>
                <w:sz w:val="22"/>
                <w:szCs w:val="22"/>
                <w:lang w:val="en-US"/>
              </w:rPr>
              <w:t>Pondere</w:t>
            </w:r>
            <w:proofErr w:type="spellEnd"/>
            <w:r w:rsidRPr="00DF6F11">
              <w:rPr>
                <w:rFonts w:asciiTheme="minorHAnsi" w:hAnsiTheme="minorHAnsi" w:cstheme="minorHAnsi"/>
                <w:sz w:val="22"/>
                <w:szCs w:val="22"/>
                <w:lang w:val="en-US"/>
              </w:rPr>
              <w:t xml:space="preserve"> din nota </w:t>
            </w:r>
            <w:proofErr w:type="spellStart"/>
            <w:r w:rsidRPr="00DF6F11">
              <w:rPr>
                <w:rFonts w:asciiTheme="minorHAnsi" w:hAnsiTheme="minorHAnsi" w:cstheme="minorHAnsi"/>
                <w:sz w:val="22"/>
                <w:szCs w:val="22"/>
                <w:lang w:val="en-US"/>
              </w:rPr>
              <w:t>final</w:t>
            </w:r>
            <w:r w:rsidRPr="00DF6F11">
              <w:rPr>
                <w:rFonts w:asciiTheme="minorHAnsi" w:eastAsia="Times New Roman" w:hAnsiTheme="minorHAnsi" w:cstheme="minorHAnsi"/>
                <w:sz w:val="22"/>
                <w:szCs w:val="22"/>
                <w:lang w:val="en-US"/>
              </w:rPr>
              <w:t>ă</w:t>
            </w:r>
            <w:proofErr w:type="spellEnd"/>
          </w:p>
        </w:tc>
      </w:tr>
      <w:tr w:rsidR="00183EA1" w:rsidRPr="00DF6F11" w14:paraId="2BAD8933" w14:textId="77777777" w:rsidTr="002707C0">
        <w:trPr>
          <w:trHeight w:val="555"/>
        </w:trPr>
        <w:tc>
          <w:tcPr>
            <w:tcW w:w="2340" w:type="dxa"/>
            <w:shd w:val="clear" w:color="auto" w:fill="FFFFFF"/>
            <w:vAlign w:val="center"/>
          </w:tcPr>
          <w:p w14:paraId="1CDFD100" w14:textId="77777777" w:rsidR="00183EA1" w:rsidRPr="00DF6F11" w:rsidRDefault="00183EA1" w:rsidP="00183EA1">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10.4 Curs</w:t>
            </w:r>
          </w:p>
          <w:p w14:paraId="5161A7F8" w14:textId="77777777" w:rsidR="00183EA1" w:rsidRPr="00DF6F11" w:rsidRDefault="00183EA1" w:rsidP="00183EA1">
            <w:pPr>
              <w:autoSpaceDE w:val="0"/>
              <w:autoSpaceDN w:val="0"/>
              <w:adjustRightInd w:val="0"/>
              <w:rPr>
                <w:rFonts w:asciiTheme="minorHAnsi" w:hAnsiTheme="minorHAnsi" w:cstheme="minorHAnsi"/>
                <w:sz w:val="22"/>
                <w:szCs w:val="22"/>
                <w:lang w:val="en-US"/>
              </w:rPr>
            </w:pPr>
          </w:p>
        </w:tc>
        <w:tc>
          <w:tcPr>
            <w:tcW w:w="3472" w:type="dxa"/>
            <w:shd w:val="clear" w:color="auto" w:fill="E0E0E0"/>
          </w:tcPr>
          <w:p w14:paraId="2A75AD10" w14:textId="61EB0063" w:rsidR="00183EA1" w:rsidRPr="009D6B94" w:rsidRDefault="00183EA1" w:rsidP="00183EA1">
            <w:pPr>
              <w:rPr>
                <w:rFonts w:ascii="Arial" w:hAnsi="Arial" w:cs="Arial"/>
                <w:sz w:val="20"/>
                <w:szCs w:val="20"/>
              </w:rPr>
            </w:pPr>
            <w:r w:rsidRPr="009D6B94">
              <w:rPr>
                <w:rFonts w:ascii="Arial" w:hAnsi="Arial" w:cs="Arial"/>
                <w:sz w:val="20"/>
                <w:szCs w:val="20"/>
              </w:rPr>
              <w:t xml:space="preserve">Rezolvarea a </w:t>
            </w:r>
            <w:r>
              <w:rPr>
                <w:rFonts w:ascii="Arial" w:hAnsi="Arial" w:cs="Arial"/>
                <w:sz w:val="20"/>
                <w:szCs w:val="20"/>
              </w:rPr>
              <w:t xml:space="preserve">minim </w:t>
            </w:r>
            <w:r w:rsidR="004565CF">
              <w:rPr>
                <w:rFonts w:ascii="Arial" w:hAnsi="Arial" w:cs="Arial"/>
                <w:sz w:val="20"/>
                <w:szCs w:val="20"/>
              </w:rPr>
              <w:t>2</w:t>
            </w:r>
            <w:r w:rsidRPr="009D6B94">
              <w:rPr>
                <w:rFonts w:ascii="Arial" w:hAnsi="Arial" w:cs="Arial"/>
                <w:sz w:val="20"/>
                <w:szCs w:val="20"/>
              </w:rPr>
              <w:t xml:space="preserve"> intrebari din teorie</w:t>
            </w:r>
          </w:p>
        </w:tc>
        <w:tc>
          <w:tcPr>
            <w:tcW w:w="2410" w:type="dxa"/>
            <w:shd w:val="clear" w:color="auto" w:fill="FFFFFF"/>
            <w:vAlign w:val="center"/>
          </w:tcPr>
          <w:p w14:paraId="778522DA" w14:textId="77777777" w:rsidR="006F7E39" w:rsidRDefault="006F7E39" w:rsidP="006F7E39">
            <w:pPr>
              <w:rPr>
                <w:rFonts w:ascii="Arial" w:hAnsi="Arial" w:cs="Arial"/>
                <w:sz w:val="20"/>
                <w:szCs w:val="20"/>
              </w:rPr>
            </w:pPr>
            <w:r w:rsidRPr="009D6B94">
              <w:rPr>
                <w:rFonts w:ascii="Arial" w:hAnsi="Arial" w:cs="Arial"/>
                <w:sz w:val="20"/>
                <w:szCs w:val="20"/>
              </w:rPr>
              <w:t>Proba</w:t>
            </w:r>
            <w:r>
              <w:rPr>
                <w:rFonts w:ascii="Arial" w:hAnsi="Arial" w:cs="Arial"/>
                <w:sz w:val="20"/>
                <w:szCs w:val="20"/>
              </w:rPr>
              <w:t xml:space="preserve"> scrisa si </w:t>
            </w:r>
            <w:r>
              <w:rPr>
                <w:sz w:val="22"/>
                <w:szCs w:val="22"/>
              </w:rPr>
              <w:t>oral</w:t>
            </w:r>
            <w:r>
              <w:rPr>
                <w:rFonts w:ascii="Cambria" w:hAnsi="Cambria" w:cs="Cambria"/>
                <w:sz w:val="22"/>
                <w:szCs w:val="22"/>
              </w:rPr>
              <w:t xml:space="preserve">ă </w:t>
            </w:r>
          </w:p>
          <w:p w14:paraId="7F7CFBBA" w14:textId="499708D8" w:rsidR="00183EA1" w:rsidRPr="009D6B94" w:rsidRDefault="006F7E39" w:rsidP="006F7E39">
            <w:pPr>
              <w:rPr>
                <w:rFonts w:ascii="Arial" w:hAnsi="Arial" w:cs="Arial"/>
                <w:sz w:val="20"/>
                <w:szCs w:val="20"/>
              </w:rPr>
            </w:pPr>
            <w:r>
              <w:rPr>
                <w:rFonts w:ascii="Arial" w:hAnsi="Arial" w:cs="Arial"/>
                <w:sz w:val="20"/>
                <w:szCs w:val="20"/>
              </w:rPr>
              <w:t>10min/student (nota T)</w:t>
            </w:r>
          </w:p>
        </w:tc>
        <w:tc>
          <w:tcPr>
            <w:tcW w:w="1417" w:type="dxa"/>
            <w:shd w:val="clear" w:color="auto" w:fill="FFFFFF"/>
          </w:tcPr>
          <w:p w14:paraId="78D20242" w14:textId="77777777" w:rsidR="00183EA1" w:rsidRPr="009D6B94" w:rsidRDefault="00183EA1" w:rsidP="00183EA1">
            <w:pPr>
              <w:rPr>
                <w:rFonts w:ascii="Arial" w:hAnsi="Arial" w:cs="Arial"/>
                <w:sz w:val="20"/>
                <w:szCs w:val="20"/>
              </w:rPr>
            </w:pPr>
            <w:r>
              <w:rPr>
                <w:rFonts w:ascii="Arial" w:hAnsi="Arial" w:cs="Arial"/>
                <w:sz w:val="20"/>
                <w:szCs w:val="20"/>
              </w:rPr>
              <w:t>5</w:t>
            </w:r>
            <w:r w:rsidRPr="009D6B94">
              <w:rPr>
                <w:rFonts w:ascii="Arial" w:hAnsi="Arial" w:cs="Arial"/>
                <w:sz w:val="20"/>
                <w:szCs w:val="20"/>
              </w:rPr>
              <w:t>0%</w:t>
            </w:r>
          </w:p>
        </w:tc>
      </w:tr>
      <w:tr w:rsidR="00183EA1" w:rsidRPr="00DF6F11" w14:paraId="59EDF6DD" w14:textId="77777777" w:rsidTr="005A7B7B">
        <w:trPr>
          <w:trHeight w:val="565"/>
        </w:trPr>
        <w:tc>
          <w:tcPr>
            <w:tcW w:w="2340" w:type="dxa"/>
            <w:shd w:val="clear" w:color="auto" w:fill="FFFFFF"/>
            <w:vAlign w:val="center"/>
          </w:tcPr>
          <w:p w14:paraId="3B7540AB" w14:textId="77777777" w:rsidR="00183EA1" w:rsidRPr="00DF6F11" w:rsidRDefault="00183EA1" w:rsidP="00183EA1">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10.5 Seminar/</w:t>
            </w:r>
            <w:proofErr w:type="spellStart"/>
            <w:r w:rsidRPr="00DF6F11">
              <w:rPr>
                <w:rFonts w:asciiTheme="minorHAnsi" w:hAnsiTheme="minorHAnsi" w:cstheme="minorHAnsi"/>
                <w:sz w:val="22"/>
                <w:szCs w:val="22"/>
                <w:lang w:val="en-US"/>
              </w:rPr>
              <w:t>Laborator</w:t>
            </w:r>
            <w:proofErr w:type="spellEnd"/>
            <w:r w:rsidRPr="00DF6F11">
              <w:rPr>
                <w:rFonts w:asciiTheme="minorHAnsi" w:hAnsiTheme="minorHAnsi" w:cstheme="minorHAnsi"/>
                <w:sz w:val="22"/>
                <w:szCs w:val="22"/>
                <w:lang w:val="en-US"/>
              </w:rPr>
              <w:t xml:space="preserve"> </w:t>
            </w:r>
          </w:p>
          <w:p w14:paraId="1C3EC37B" w14:textId="77777777" w:rsidR="00183EA1" w:rsidRPr="00DF6F11" w:rsidRDefault="00183EA1" w:rsidP="00183EA1">
            <w:pPr>
              <w:autoSpaceDE w:val="0"/>
              <w:autoSpaceDN w:val="0"/>
              <w:adjustRightInd w:val="0"/>
              <w:rPr>
                <w:rFonts w:asciiTheme="minorHAnsi" w:hAnsiTheme="minorHAnsi" w:cstheme="minorHAnsi"/>
                <w:sz w:val="22"/>
                <w:szCs w:val="22"/>
                <w:lang w:val="en-US"/>
              </w:rPr>
            </w:pPr>
          </w:p>
        </w:tc>
        <w:tc>
          <w:tcPr>
            <w:tcW w:w="3472" w:type="dxa"/>
            <w:shd w:val="clear" w:color="auto" w:fill="E0E0E0"/>
          </w:tcPr>
          <w:p w14:paraId="2EDDF39E" w14:textId="34BD7D4C" w:rsidR="00183EA1" w:rsidRPr="009D6B94" w:rsidRDefault="00183EA1" w:rsidP="00183EA1">
            <w:pPr>
              <w:rPr>
                <w:rFonts w:ascii="Arial" w:hAnsi="Arial" w:cs="Arial"/>
                <w:sz w:val="20"/>
                <w:szCs w:val="20"/>
              </w:rPr>
            </w:pPr>
            <w:r>
              <w:rPr>
                <w:rFonts w:ascii="Arial" w:hAnsi="Arial" w:cs="Arial"/>
                <w:sz w:val="20"/>
                <w:szCs w:val="20"/>
              </w:rPr>
              <w:t>Media notelor partiale pe teme</w:t>
            </w:r>
          </w:p>
        </w:tc>
        <w:tc>
          <w:tcPr>
            <w:tcW w:w="2410" w:type="dxa"/>
            <w:shd w:val="clear" w:color="auto" w:fill="FFFFFF"/>
          </w:tcPr>
          <w:p w14:paraId="554CD728" w14:textId="40B9363C" w:rsidR="00183EA1" w:rsidRPr="009D6B94" w:rsidRDefault="00C4355A" w:rsidP="00183EA1">
            <w:pPr>
              <w:rPr>
                <w:rFonts w:ascii="Arial" w:hAnsi="Arial" w:cs="Arial"/>
                <w:sz w:val="20"/>
                <w:szCs w:val="20"/>
              </w:rPr>
            </w:pPr>
            <w:r w:rsidRPr="007F7890">
              <w:rPr>
                <w:rFonts w:asciiTheme="minorHAnsi" w:hAnsiTheme="minorHAnsi" w:cs="Arial"/>
                <w:sz w:val="22"/>
                <w:szCs w:val="22"/>
              </w:rPr>
              <w:t>Probă scrisă şi  orală. Evaluare pe parcursul semestrului.</w:t>
            </w:r>
            <w:r>
              <w:rPr>
                <w:rFonts w:ascii="Arial" w:hAnsi="Arial" w:cs="Arial"/>
                <w:sz w:val="20"/>
                <w:szCs w:val="20"/>
              </w:rPr>
              <w:t xml:space="preserve"> (nota Pr)</w:t>
            </w:r>
          </w:p>
        </w:tc>
        <w:tc>
          <w:tcPr>
            <w:tcW w:w="1417" w:type="dxa"/>
            <w:shd w:val="clear" w:color="auto" w:fill="FFFFFF"/>
          </w:tcPr>
          <w:p w14:paraId="7FE6F265" w14:textId="77777777" w:rsidR="00183EA1" w:rsidRPr="009D6B94" w:rsidRDefault="00183EA1" w:rsidP="00183EA1">
            <w:pPr>
              <w:rPr>
                <w:rFonts w:ascii="Arial" w:hAnsi="Arial" w:cs="Arial"/>
                <w:sz w:val="20"/>
                <w:szCs w:val="20"/>
              </w:rPr>
            </w:pPr>
            <w:r>
              <w:rPr>
                <w:rFonts w:ascii="Arial" w:hAnsi="Arial" w:cs="Arial"/>
                <w:sz w:val="20"/>
                <w:szCs w:val="20"/>
              </w:rPr>
              <w:t>5</w:t>
            </w:r>
            <w:r w:rsidRPr="009D6B94">
              <w:rPr>
                <w:rFonts w:ascii="Arial" w:hAnsi="Arial" w:cs="Arial"/>
                <w:sz w:val="20"/>
                <w:szCs w:val="20"/>
              </w:rPr>
              <w:t>0%</w:t>
            </w:r>
          </w:p>
        </w:tc>
      </w:tr>
      <w:tr w:rsidR="00183EA1" w:rsidRPr="00DF6F11" w14:paraId="244201B1" w14:textId="77777777" w:rsidTr="00F26C1D">
        <w:trPr>
          <w:trHeight w:val="264"/>
        </w:trPr>
        <w:tc>
          <w:tcPr>
            <w:tcW w:w="9639" w:type="dxa"/>
            <w:gridSpan w:val="4"/>
            <w:shd w:val="clear" w:color="auto" w:fill="FFFFFF"/>
            <w:vAlign w:val="center"/>
          </w:tcPr>
          <w:p w14:paraId="192464F6" w14:textId="77777777" w:rsidR="00183EA1" w:rsidRPr="00DF6F11" w:rsidRDefault="00183EA1" w:rsidP="00183EA1">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10.6 Standard minim de </w:t>
            </w:r>
            <w:proofErr w:type="spellStart"/>
            <w:r w:rsidRPr="00DF6F11">
              <w:rPr>
                <w:rFonts w:asciiTheme="minorHAnsi" w:hAnsiTheme="minorHAnsi" w:cstheme="minorHAnsi"/>
                <w:sz w:val="22"/>
                <w:szCs w:val="22"/>
                <w:lang w:val="en-US"/>
              </w:rPr>
              <w:t>performanţ</w:t>
            </w:r>
            <w:r w:rsidRPr="00DF6F11">
              <w:rPr>
                <w:rFonts w:asciiTheme="minorHAnsi" w:eastAsia="Times New Roman" w:hAnsiTheme="minorHAnsi" w:cstheme="minorHAnsi"/>
                <w:sz w:val="22"/>
                <w:szCs w:val="22"/>
                <w:lang w:val="en-US"/>
              </w:rPr>
              <w:t>ă</w:t>
            </w:r>
            <w:proofErr w:type="spellEnd"/>
          </w:p>
        </w:tc>
      </w:tr>
      <w:tr w:rsidR="001A0A27" w:rsidRPr="00DF6F11" w14:paraId="3A0C11E2" w14:textId="77777777" w:rsidTr="00A3690E">
        <w:trPr>
          <w:trHeight w:val="368"/>
        </w:trPr>
        <w:tc>
          <w:tcPr>
            <w:tcW w:w="9639" w:type="dxa"/>
            <w:gridSpan w:val="4"/>
            <w:shd w:val="clear" w:color="auto" w:fill="FFFFFF"/>
          </w:tcPr>
          <w:p w14:paraId="4091F260" w14:textId="27F954E0" w:rsidR="001A0A27" w:rsidRPr="00BF6AB4" w:rsidRDefault="001A0A27" w:rsidP="001A0A27">
            <w:pPr>
              <w:jc w:val="both"/>
              <w:rPr>
                <w:rFonts w:asciiTheme="minorHAnsi" w:hAnsiTheme="minorHAnsi" w:cstheme="minorHAnsi"/>
                <w:sz w:val="22"/>
                <w:szCs w:val="22"/>
                <w:lang w:val="pt-BR"/>
              </w:rPr>
            </w:pPr>
            <w:r w:rsidRPr="00AC1502">
              <w:rPr>
                <w:rFonts w:asciiTheme="minorHAnsi" w:eastAsia="Times New Roman" w:hAnsiTheme="minorHAnsi"/>
                <w:sz w:val="22"/>
                <w:szCs w:val="22"/>
                <w:lang w:val="it-IT"/>
              </w:rPr>
              <w:t>• Ambele note acordate trebuie să fie minim 5.</w:t>
            </w:r>
          </w:p>
        </w:tc>
      </w:tr>
    </w:tbl>
    <w:p w14:paraId="7C16F01A" w14:textId="77777777" w:rsidR="003773FF" w:rsidRPr="00BF6AB4" w:rsidRDefault="003773FF" w:rsidP="00EE0BA5">
      <w:pPr>
        <w:shd w:val="clear" w:color="auto" w:fill="FFFFFF"/>
        <w:autoSpaceDE w:val="0"/>
        <w:autoSpaceDN w:val="0"/>
        <w:adjustRightInd w:val="0"/>
        <w:rPr>
          <w:rFonts w:asciiTheme="minorHAnsi" w:hAnsiTheme="minorHAnsi" w:cstheme="minorHAnsi"/>
          <w:sz w:val="16"/>
          <w:szCs w:val="16"/>
          <w:lang w:val="pt-BR"/>
        </w:rPr>
      </w:pPr>
    </w:p>
    <w:p w14:paraId="17060FF5" w14:textId="77777777" w:rsidR="003773FF" w:rsidRPr="00BF6AB4" w:rsidRDefault="003773FF" w:rsidP="005A3850">
      <w:pPr>
        <w:rPr>
          <w:rFonts w:asciiTheme="minorHAnsi" w:hAnsiTheme="minorHAnsi" w:cstheme="minorHAnsi"/>
          <w:sz w:val="12"/>
          <w:szCs w:val="12"/>
          <w:lang w:val="pt-BR"/>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8"/>
        <w:gridCol w:w="1592"/>
        <w:gridCol w:w="4314"/>
        <w:gridCol w:w="1834"/>
      </w:tblGrid>
      <w:tr w:rsidR="00340444" w:rsidRPr="00DF6F11" w14:paraId="0AFCE22B" w14:textId="77777777" w:rsidTr="00AE5CD8">
        <w:tc>
          <w:tcPr>
            <w:tcW w:w="1868" w:type="dxa"/>
            <w:tcBorders>
              <w:top w:val="single" w:sz="12" w:space="0" w:color="000000"/>
              <w:left w:val="single" w:sz="12" w:space="0" w:color="000000"/>
              <w:bottom w:val="nil"/>
              <w:right w:val="dotted" w:sz="4" w:space="0" w:color="808080"/>
            </w:tcBorders>
          </w:tcPr>
          <w:p w14:paraId="5E9EDCE1" w14:textId="6826E8DC" w:rsidR="00340444" w:rsidRPr="00DF6F11" w:rsidRDefault="00340444" w:rsidP="00340444">
            <w:pPr>
              <w:keepNext/>
              <w:keepLines/>
              <w:jc w:val="center"/>
              <w:rPr>
                <w:rFonts w:asciiTheme="minorHAnsi" w:hAnsiTheme="minorHAnsi" w:cstheme="minorHAnsi"/>
                <w:b/>
                <w:sz w:val="20"/>
                <w:szCs w:val="22"/>
                <w:lang w:val="en-US" w:eastAsia="en-US"/>
              </w:rPr>
            </w:pPr>
            <w:r w:rsidRPr="00DF6F11">
              <w:rPr>
                <w:rFonts w:asciiTheme="minorHAnsi" w:hAnsiTheme="minorHAnsi" w:cstheme="minorHAnsi"/>
                <w:b/>
                <w:sz w:val="20"/>
                <w:szCs w:val="22"/>
                <w:lang w:val="en-US" w:eastAsia="en-US"/>
              </w:rPr>
              <w:t xml:space="preserve">Data </w:t>
            </w:r>
            <w:proofErr w:type="spellStart"/>
            <w:r w:rsidRPr="00DF6F11">
              <w:rPr>
                <w:rFonts w:asciiTheme="minorHAnsi" w:hAnsiTheme="minorHAnsi" w:cstheme="minorHAnsi"/>
                <w:b/>
                <w:sz w:val="20"/>
                <w:szCs w:val="22"/>
                <w:lang w:val="en-US" w:eastAsia="en-US"/>
              </w:rPr>
              <w:t>complet</w:t>
            </w:r>
            <w:proofErr w:type="spellEnd"/>
            <w:r w:rsidRPr="00DF6F11">
              <w:rPr>
                <w:rFonts w:asciiTheme="minorHAnsi" w:hAnsiTheme="minorHAnsi" w:cstheme="minorHAnsi"/>
                <w:b/>
                <w:sz w:val="20"/>
                <w:szCs w:val="22"/>
                <w:lang w:eastAsia="en-US"/>
              </w:rPr>
              <w:t>ă</w:t>
            </w:r>
            <w:proofErr w:type="spellStart"/>
            <w:r w:rsidRPr="00DF6F11">
              <w:rPr>
                <w:rFonts w:asciiTheme="minorHAnsi" w:hAnsiTheme="minorHAnsi" w:cstheme="minorHAnsi"/>
                <w:b/>
                <w:sz w:val="20"/>
                <w:szCs w:val="22"/>
                <w:lang w:val="en-US" w:eastAsia="en-US"/>
              </w:rPr>
              <w:t>rii</w:t>
            </w:r>
            <w:proofErr w:type="spellEnd"/>
            <w:r w:rsidRPr="00DF6F11">
              <w:rPr>
                <w:rFonts w:asciiTheme="minorHAnsi" w:hAnsiTheme="minorHAnsi" w:cstheme="minorHAnsi"/>
                <w:b/>
                <w:sz w:val="20"/>
                <w:szCs w:val="22"/>
                <w:lang w:val="en-US" w:eastAsia="en-US"/>
              </w:rPr>
              <w:t>:</w:t>
            </w:r>
          </w:p>
        </w:tc>
        <w:tc>
          <w:tcPr>
            <w:tcW w:w="1592" w:type="dxa"/>
            <w:tcBorders>
              <w:top w:val="single" w:sz="12" w:space="0" w:color="000000"/>
              <w:left w:val="dotted" w:sz="4" w:space="0" w:color="808080"/>
              <w:bottom w:val="dotted" w:sz="4" w:space="0" w:color="808080"/>
              <w:right w:val="dotted" w:sz="4" w:space="0" w:color="808080"/>
            </w:tcBorders>
            <w:vAlign w:val="center"/>
          </w:tcPr>
          <w:p w14:paraId="0F8C8A65" w14:textId="77777777" w:rsidR="00340444" w:rsidRPr="00DF6F11" w:rsidRDefault="00340444" w:rsidP="00340444">
            <w:pPr>
              <w:keepNext/>
              <w:keepLines/>
              <w:rPr>
                <w:rFonts w:asciiTheme="minorHAnsi" w:hAnsiTheme="minorHAnsi" w:cstheme="minorHAnsi"/>
                <w:b/>
                <w:sz w:val="20"/>
                <w:szCs w:val="22"/>
                <w:lang w:val="en-US" w:eastAsia="en-US"/>
              </w:rPr>
            </w:pPr>
            <w:proofErr w:type="spellStart"/>
            <w:r w:rsidRPr="00DF6F11">
              <w:rPr>
                <w:rFonts w:asciiTheme="minorHAnsi" w:hAnsiTheme="minorHAnsi" w:cstheme="minorHAnsi"/>
                <w:b/>
                <w:sz w:val="20"/>
                <w:szCs w:val="22"/>
                <w:lang w:val="en-US" w:eastAsia="en-US"/>
              </w:rPr>
              <w:t>Titulari</w:t>
            </w:r>
            <w:proofErr w:type="spellEnd"/>
          </w:p>
        </w:tc>
        <w:tc>
          <w:tcPr>
            <w:tcW w:w="4314" w:type="dxa"/>
            <w:tcBorders>
              <w:top w:val="single" w:sz="12" w:space="0" w:color="000000"/>
              <w:left w:val="dotted" w:sz="4" w:space="0" w:color="808080"/>
              <w:bottom w:val="dotted" w:sz="4" w:space="0" w:color="808080"/>
              <w:right w:val="dotted" w:sz="4" w:space="0" w:color="808080"/>
            </w:tcBorders>
            <w:vAlign w:val="center"/>
          </w:tcPr>
          <w:p w14:paraId="1DA5F253" w14:textId="77777777" w:rsidR="00340444" w:rsidRPr="00DF6F11" w:rsidRDefault="00340444" w:rsidP="00340444">
            <w:pPr>
              <w:keepNext/>
              <w:keepLines/>
              <w:rPr>
                <w:rFonts w:asciiTheme="minorHAnsi" w:hAnsiTheme="minorHAnsi" w:cstheme="minorHAnsi"/>
                <w:b/>
                <w:sz w:val="20"/>
                <w:szCs w:val="22"/>
                <w:lang w:val="en-US" w:eastAsia="en-US"/>
              </w:rPr>
            </w:pPr>
            <w:proofErr w:type="spellStart"/>
            <w:r w:rsidRPr="00DF6F11">
              <w:rPr>
                <w:rFonts w:asciiTheme="minorHAnsi" w:hAnsiTheme="minorHAnsi" w:cstheme="minorHAnsi"/>
                <w:b/>
                <w:sz w:val="20"/>
                <w:szCs w:val="22"/>
                <w:lang w:val="en-US" w:eastAsia="en-US"/>
              </w:rPr>
              <w:t>Titlu</w:t>
            </w:r>
            <w:proofErr w:type="spellEnd"/>
            <w:r w:rsidRPr="00DF6F11">
              <w:rPr>
                <w:rFonts w:asciiTheme="minorHAnsi" w:hAnsiTheme="minorHAnsi" w:cstheme="minorHAnsi"/>
                <w:b/>
                <w:sz w:val="20"/>
                <w:szCs w:val="22"/>
                <w:lang w:val="en-US" w:eastAsia="en-US"/>
              </w:rPr>
              <w:t xml:space="preserve"> </w:t>
            </w:r>
            <w:proofErr w:type="spellStart"/>
            <w:r w:rsidRPr="00DF6F11">
              <w:rPr>
                <w:rFonts w:asciiTheme="minorHAnsi" w:hAnsiTheme="minorHAnsi" w:cstheme="minorHAnsi"/>
                <w:b/>
                <w:sz w:val="20"/>
                <w:szCs w:val="22"/>
                <w:lang w:val="en-US" w:eastAsia="en-US"/>
              </w:rPr>
              <w:t>Prenume</w:t>
            </w:r>
            <w:proofErr w:type="spellEnd"/>
            <w:r w:rsidRPr="00DF6F11">
              <w:rPr>
                <w:rFonts w:asciiTheme="minorHAnsi" w:hAnsiTheme="minorHAnsi" w:cstheme="minorHAnsi"/>
                <w:b/>
                <w:sz w:val="20"/>
                <w:szCs w:val="22"/>
                <w:lang w:val="en-US" w:eastAsia="en-US"/>
              </w:rPr>
              <w:t xml:space="preserve"> NUME</w:t>
            </w:r>
          </w:p>
        </w:tc>
        <w:tc>
          <w:tcPr>
            <w:tcW w:w="1834" w:type="dxa"/>
            <w:tcBorders>
              <w:top w:val="single" w:sz="12" w:space="0" w:color="000000"/>
              <w:left w:val="dotted" w:sz="4" w:space="0" w:color="808080"/>
              <w:bottom w:val="dotted" w:sz="4" w:space="0" w:color="808080"/>
              <w:right w:val="single" w:sz="12" w:space="0" w:color="000000"/>
            </w:tcBorders>
            <w:vAlign w:val="center"/>
          </w:tcPr>
          <w:p w14:paraId="024E2562" w14:textId="77777777" w:rsidR="00340444" w:rsidRPr="00DF6F11" w:rsidRDefault="00340444" w:rsidP="00340444">
            <w:pPr>
              <w:keepNext/>
              <w:keepLines/>
              <w:jc w:val="center"/>
              <w:rPr>
                <w:rFonts w:asciiTheme="minorHAnsi" w:hAnsiTheme="minorHAnsi" w:cstheme="minorHAnsi"/>
                <w:b/>
                <w:sz w:val="20"/>
                <w:szCs w:val="22"/>
                <w:lang w:val="en-US" w:eastAsia="en-US"/>
              </w:rPr>
            </w:pPr>
            <w:proofErr w:type="spellStart"/>
            <w:r w:rsidRPr="00DF6F11">
              <w:rPr>
                <w:rFonts w:asciiTheme="minorHAnsi" w:hAnsiTheme="minorHAnsi" w:cstheme="minorHAnsi"/>
                <w:b/>
                <w:sz w:val="20"/>
                <w:szCs w:val="22"/>
                <w:lang w:val="en-US" w:eastAsia="en-US"/>
              </w:rPr>
              <w:t>Semn</w:t>
            </w:r>
            <w:proofErr w:type="spellEnd"/>
            <w:r w:rsidRPr="00DF6F11">
              <w:rPr>
                <w:rFonts w:asciiTheme="minorHAnsi" w:hAnsiTheme="minorHAnsi" w:cstheme="minorHAnsi"/>
                <w:b/>
                <w:sz w:val="20"/>
                <w:szCs w:val="22"/>
                <w:lang w:eastAsia="en-US"/>
              </w:rPr>
              <w:t>ă</w:t>
            </w:r>
            <w:proofErr w:type="spellStart"/>
            <w:r w:rsidRPr="00DF6F11">
              <w:rPr>
                <w:rFonts w:asciiTheme="minorHAnsi" w:hAnsiTheme="minorHAnsi" w:cstheme="minorHAnsi"/>
                <w:b/>
                <w:sz w:val="20"/>
                <w:szCs w:val="22"/>
                <w:lang w:val="en-US" w:eastAsia="en-US"/>
              </w:rPr>
              <w:t>tura</w:t>
            </w:r>
            <w:proofErr w:type="spellEnd"/>
          </w:p>
        </w:tc>
      </w:tr>
      <w:tr w:rsidR="00340444" w:rsidRPr="00DF6F11" w14:paraId="4BBE1F75" w14:textId="77777777" w:rsidTr="00AE5CD8">
        <w:trPr>
          <w:trHeight w:val="397"/>
        </w:trPr>
        <w:tc>
          <w:tcPr>
            <w:tcW w:w="1868" w:type="dxa"/>
            <w:tcBorders>
              <w:top w:val="nil"/>
              <w:left w:val="single" w:sz="12" w:space="0" w:color="000000"/>
              <w:bottom w:val="nil"/>
              <w:right w:val="dotted" w:sz="4" w:space="0" w:color="808080"/>
            </w:tcBorders>
          </w:tcPr>
          <w:p w14:paraId="227D3CA1" w14:textId="658E3B9D" w:rsidR="00340444" w:rsidRPr="00DF6F11" w:rsidRDefault="00340444" w:rsidP="00340444">
            <w:pPr>
              <w:keepNext/>
              <w:keepLines/>
              <w:jc w:val="center"/>
              <w:rPr>
                <w:rFonts w:asciiTheme="minorHAnsi" w:hAnsiTheme="minorHAnsi" w:cstheme="minorHAnsi"/>
                <w:sz w:val="20"/>
                <w:szCs w:val="22"/>
                <w:lang w:val="en-US" w:eastAsia="en-US"/>
              </w:rPr>
            </w:pPr>
            <w:r>
              <w:rPr>
                <w:rFonts w:asciiTheme="minorHAnsi" w:hAnsiTheme="minorHAnsi" w:cstheme="minorHAnsi"/>
                <w:sz w:val="20"/>
                <w:szCs w:val="22"/>
                <w:lang w:val="en-US" w:eastAsia="en-US"/>
              </w:rPr>
              <w:t>05.07</w:t>
            </w:r>
            <w:r w:rsidRPr="00DF6F11">
              <w:rPr>
                <w:rFonts w:asciiTheme="minorHAnsi" w:hAnsiTheme="minorHAnsi" w:cstheme="minorHAnsi"/>
                <w:sz w:val="20"/>
                <w:szCs w:val="22"/>
                <w:lang w:val="en-US" w:eastAsia="en-US"/>
              </w:rPr>
              <w:t>.</w:t>
            </w:r>
            <w:r>
              <w:rPr>
                <w:rFonts w:asciiTheme="minorHAnsi" w:hAnsiTheme="minorHAnsi" w:cstheme="minorHAnsi"/>
                <w:sz w:val="20"/>
                <w:szCs w:val="22"/>
                <w:lang w:val="en-US" w:eastAsia="en-US"/>
              </w:rPr>
              <w:t>2024</w:t>
            </w:r>
          </w:p>
        </w:tc>
        <w:tc>
          <w:tcPr>
            <w:tcW w:w="1592" w:type="dxa"/>
            <w:tcBorders>
              <w:top w:val="dotted" w:sz="4" w:space="0" w:color="808080"/>
              <w:left w:val="dotted" w:sz="4" w:space="0" w:color="808080"/>
              <w:bottom w:val="dotted" w:sz="4" w:space="0" w:color="808080"/>
              <w:right w:val="dotted" w:sz="4" w:space="0" w:color="808080"/>
            </w:tcBorders>
            <w:vAlign w:val="center"/>
          </w:tcPr>
          <w:p w14:paraId="398BAF04" w14:textId="77777777" w:rsidR="00340444" w:rsidRPr="00DF6F11" w:rsidRDefault="00340444" w:rsidP="00340444">
            <w:pPr>
              <w:keepNext/>
              <w:keepLines/>
              <w:rPr>
                <w:rFonts w:asciiTheme="minorHAnsi" w:hAnsiTheme="minorHAnsi" w:cstheme="minorHAnsi"/>
                <w:sz w:val="20"/>
                <w:szCs w:val="22"/>
                <w:lang w:val="en-US" w:eastAsia="en-US"/>
              </w:rPr>
            </w:pPr>
            <w:r w:rsidRPr="00DF6F11">
              <w:rPr>
                <w:rFonts w:asciiTheme="minorHAnsi" w:hAnsiTheme="minorHAnsi" w:cstheme="minorHAnsi"/>
                <w:sz w:val="20"/>
                <w:szCs w:val="22"/>
                <w:lang w:val="en-US" w:eastAsia="en-US"/>
              </w:rPr>
              <w:t>Curs</w:t>
            </w:r>
          </w:p>
        </w:tc>
        <w:tc>
          <w:tcPr>
            <w:tcW w:w="4314" w:type="dxa"/>
            <w:tcBorders>
              <w:top w:val="dotted" w:sz="4" w:space="0" w:color="808080"/>
              <w:left w:val="dotted" w:sz="4" w:space="0" w:color="808080"/>
              <w:bottom w:val="dotted" w:sz="4" w:space="0" w:color="808080"/>
              <w:right w:val="dotted" w:sz="4" w:space="0" w:color="808080"/>
            </w:tcBorders>
            <w:vAlign w:val="center"/>
          </w:tcPr>
          <w:p w14:paraId="3EC6026F" w14:textId="77777777" w:rsidR="00340444" w:rsidRPr="00DF6F11" w:rsidRDefault="00340444" w:rsidP="00340444">
            <w:pPr>
              <w:keepNext/>
              <w:keepLines/>
              <w:rPr>
                <w:rFonts w:asciiTheme="minorHAnsi" w:hAnsiTheme="minorHAnsi" w:cstheme="minorHAnsi"/>
                <w:sz w:val="20"/>
                <w:szCs w:val="22"/>
                <w:lang w:val="en-US" w:eastAsia="en-US"/>
              </w:rPr>
            </w:pPr>
            <w:r>
              <w:rPr>
                <w:rFonts w:asciiTheme="minorHAnsi" w:hAnsiTheme="minorHAnsi" w:cstheme="minorHAnsi"/>
                <w:sz w:val="20"/>
                <w:szCs w:val="22"/>
                <w:lang w:val="en-US" w:eastAsia="en-US"/>
              </w:rPr>
              <w:t xml:space="preserve">Conf. Dr. Ing. Bogdan </w:t>
            </w:r>
            <w:proofErr w:type="spellStart"/>
            <w:r>
              <w:rPr>
                <w:rFonts w:asciiTheme="minorHAnsi" w:hAnsiTheme="minorHAnsi" w:cstheme="minorHAnsi"/>
                <w:sz w:val="20"/>
                <w:szCs w:val="22"/>
                <w:lang w:val="en-US" w:eastAsia="en-US"/>
              </w:rPr>
              <w:t>Heghes</w:t>
            </w:r>
            <w:proofErr w:type="spellEnd"/>
          </w:p>
        </w:tc>
        <w:tc>
          <w:tcPr>
            <w:tcW w:w="1834" w:type="dxa"/>
            <w:tcBorders>
              <w:top w:val="dotted" w:sz="4" w:space="0" w:color="808080"/>
              <w:left w:val="dotted" w:sz="4" w:space="0" w:color="808080"/>
              <w:bottom w:val="dotted" w:sz="4" w:space="0" w:color="808080"/>
              <w:right w:val="single" w:sz="12" w:space="0" w:color="000000"/>
            </w:tcBorders>
            <w:vAlign w:val="center"/>
          </w:tcPr>
          <w:p w14:paraId="4D58338A" w14:textId="77777777" w:rsidR="00340444" w:rsidRPr="00DF6F11" w:rsidRDefault="00340444" w:rsidP="00340444">
            <w:pPr>
              <w:keepNext/>
              <w:keepLines/>
              <w:rPr>
                <w:rFonts w:asciiTheme="minorHAnsi" w:hAnsiTheme="minorHAnsi" w:cstheme="minorHAnsi"/>
                <w:sz w:val="20"/>
                <w:szCs w:val="22"/>
                <w:lang w:val="en-US" w:eastAsia="en-US"/>
              </w:rPr>
            </w:pPr>
          </w:p>
        </w:tc>
      </w:tr>
      <w:tr w:rsidR="00DF6F11" w:rsidRPr="00DF6F11" w14:paraId="2D6E2CF1" w14:textId="77777777" w:rsidTr="00AE5CD8">
        <w:trPr>
          <w:trHeight w:val="397"/>
        </w:trPr>
        <w:tc>
          <w:tcPr>
            <w:tcW w:w="1868" w:type="dxa"/>
            <w:tcBorders>
              <w:top w:val="nil"/>
              <w:left w:val="single" w:sz="12" w:space="0" w:color="000000"/>
              <w:bottom w:val="nil"/>
              <w:right w:val="dotted" w:sz="4" w:space="0" w:color="808080"/>
            </w:tcBorders>
          </w:tcPr>
          <w:p w14:paraId="57C99BAD" w14:textId="77777777" w:rsidR="00DF6F11" w:rsidRPr="00DF6F11" w:rsidRDefault="00DF6F11" w:rsidP="00DF6F11">
            <w:pPr>
              <w:keepNext/>
              <w:keepLines/>
              <w:rPr>
                <w:rFonts w:asciiTheme="minorHAnsi" w:hAnsiTheme="minorHAnsi" w:cstheme="minorHAnsi"/>
                <w:sz w:val="20"/>
                <w:szCs w:val="22"/>
                <w:lang w:val="en-US" w:eastAsia="en-US"/>
              </w:rPr>
            </w:pPr>
          </w:p>
        </w:tc>
        <w:tc>
          <w:tcPr>
            <w:tcW w:w="1592" w:type="dxa"/>
            <w:vMerge w:val="restart"/>
            <w:tcBorders>
              <w:top w:val="dotted" w:sz="4" w:space="0" w:color="808080"/>
              <w:left w:val="dotted" w:sz="4" w:space="0" w:color="808080"/>
              <w:bottom w:val="dotted" w:sz="4" w:space="0" w:color="808080"/>
              <w:right w:val="dotted" w:sz="4" w:space="0" w:color="808080"/>
            </w:tcBorders>
          </w:tcPr>
          <w:p w14:paraId="6C662352" w14:textId="77777777" w:rsidR="00DF6F11" w:rsidRPr="00DF6F11" w:rsidRDefault="00DF6F11" w:rsidP="00DF6F11">
            <w:pPr>
              <w:keepNext/>
              <w:keepLines/>
              <w:rPr>
                <w:rFonts w:asciiTheme="minorHAnsi" w:hAnsiTheme="minorHAnsi" w:cstheme="minorHAnsi"/>
                <w:sz w:val="20"/>
                <w:szCs w:val="22"/>
                <w:lang w:val="en-US" w:eastAsia="en-US"/>
              </w:rPr>
            </w:pPr>
            <w:proofErr w:type="spellStart"/>
            <w:r w:rsidRPr="00DF6F11">
              <w:rPr>
                <w:rFonts w:asciiTheme="minorHAnsi" w:hAnsiTheme="minorHAnsi" w:cstheme="minorHAnsi"/>
                <w:sz w:val="20"/>
                <w:szCs w:val="22"/>
                <w:lang w:val="en-US" w:eastAsia="en-US"/>
              </w:rPr>
              <w:t>Aplica</w:t>
            </w:r>
            <w:proofErr w:type="spellEnd"/>
            <w:r w:rsidRPr="00DF6F11">
              <w:rPr>
                <w:rFonts w:asciiTheme="minorHAnsi" w:hAnsiTheme="minorHAnsi" w:cstheme="minorHAnsi"/>
                <w:sz w:val="20"/>
                <w:szCs w:val="22"/>
                <w:lang w:eastAsia="en-US"/>
              </w:rPr>
              <w:t>ț</w:t>
            </w:r>
            <w:r w:rsidRPr="00DF6F11">
              <w:rPr>
                <w:rFonts w:asciiTheme="minorHAnsi" w:hAnsiTheme="minorHAnsi" w:cstheme="minorHAnsi"/>
                <w:sz w:val="20"/>
                <w:szCs w:val="22"/>
                <w:lang w:val="en-US" w:eastAsia="en-US"/>
              </w:rPr>
              <w:t>ii</w:t>
            </w:r>
          </w:p>
        </w:tc>
        <w:tc>
          <w:tcPr>
            <w:tcW w:w="4314" w:type="dxa"/>
            <w:tcBorders>
              <w:top w:val="dotted" w:sz="4" w:space="0" w:color="808080"/>
              <w:left w:val="dotted" w:sz="4" w:space="0" w:color="808080"/>
              <w:bottom w:val="dotted" w:sz="4" w:space="0" w:color="808080"/>
              <w:right w:val="dotted" w:sz="4" w:space="0" w:color="808080"/>
            </w:tcBorders>
            <w:vAlign w:val="center"/>
          </w:tcPr>
          <w:p w14:paraId="2565FB13" w14:textId="77777777" w:rsidR="00DF6F11" w:rsidRPr="00DF6F11" w:rsidRDefault="00AE5CD8" w:rsidP="00DF6F11">
            <w:pPr>
              <w:keepNext/>
              <w:keepLines/>
              <w:rPr>
                <w:rFonts w:asciiTheme="minorHAnsi" w:hAnsiTheme="minorHAnsi" w:cstheme="minorHAnsi"/>
                <w:sz w:val="20"/>
                <w:szCs w:val="22"/>
                <w:lang w:val="en-US" w:eastAsia="en-US"/>
              </w:rPr>
            </w:pPr>
            <w:r>
              <w:rPr>
                <w:rFonts w:asciiTheme="minorHAnsi" w:hAnsiTheme="minorHAnsi" w:cstheme="minorHAnsi"/>
                <w:sz w:val="20"/>
                <w:szCs w:val="22"/>
                <w:lang w:val="en-US" w:eastAsia="en-US"/>
              </w:rPr>
              <w:t xml:space="preserve">Conf. Dr. Ing. Bogdan </w:t>
            </w:r>
            <w:proofErr w:type="spellStart"/>
            <w:r>
              <w:rPr>
                <w:rFonts w:asciiTheme="minorHAnsi" w:hAnsiTheme="minorHAnsi" w:cstheme="minorHAnsi"/>
                <w:sz w:val="20"/>
                <w:szCs w:val="22"/>
                <w:lang w:val="en-US" w:eastAsia="en-US"/>
              </w:rPr>
              <w:t>Heghes</w:t>
            </w:r>
            <w:proofErr w:type="spellEnd"/>
          </w:p>
        </w:tc>
        <w:tc>
          <w:tcPr>
            <w:tcW w:w="1834" w:type="dxa"/>
            <w:tcBorders>
              <w:top w:val="dotted" w:sz="4" w:space="0" w:color="808080"/>
              <w:left w:val="dotted" w:sz="4" w:space="0" w:color="808080"/>
              <w:bottom w:val="dotted" w:sz="4" w:space="0" w:color="808080"/>
              <w:right w:val="single" w:sz="12" w:space="0" w:color="000000"/>
            </w:tcBorders>
            <w:vAlign w:val="center"/>
          </w:tcPr>
          <w:p w14:paraId="545DCC29" w14:textId="77777777" w:rsidR="00DF6F11" w:rsidRPr="00DF6F11" w:rsidRDefault="00DF6F11" w:rsidP="00DF6F11">
            <w:pPr>
              <w:keepNext/>
              <w:keepLines/>
              <w:rPr>
                <w:rFonts w:asciiTheme="minorHAnsi" w:hAnsiTheme="minorHAnsi" w:cstheme="minorHAnsi"/>
                <w:sz w:val="20"/>
                <w:szCs w:val="22"/>
                <w:lang w:val="en-US" w:eastAsia="en-US"/>
              </w:rPr>
            </w:pPr>
          </w:p>
        </w:tc>
      </w:tr>
      <w:tr w:rsidR="00DF6F11" w:rsidRPr="00DF6F11" w14:paraId="68C64750" w14:textId="77777777" w:rsidTr="00AE5CD8">
        <w:trPr>
          <w:trHeight w:val="397"/>
        </w:trPr>
        <w:tc>
          <w:tcPr>
            <w:tcW w:w="1868" w:type="dxa"/>
            <w:tcBorders>
              <w:top w:val="nil"/>
              <w:left w:val="single" w:sz="12" w:space="0" w:color="000000"/>
              <w:bottom w:val="single" w:sz="12" w:space="0" w:color="000000"/>
              <w:right w:val="dotted" w:sz="4" w:space="0" w:color="808080"/>
            </w:tcBorders>
          </w:tcPr>
          <w:p w14:paraId="76BEF08A" w14:textId="77777777" w:rsidR="00DF6F11" w:rsidRPr="00DF6F11" w:rsidRDefault="00DF6F11" w:rsidP="00DF6F11">
            <w:pPr>
              <w:keepNext/>
              <w:keepLines/>
              <w:rPr>
                <w:rFonts w:asciiTheme="minorHAnsi" w:hAnsiTheme="minorHAnsi" w:cstheme="minorHAnsi"/>
                <w:sz w:val="20"/>
                <w:szCs w:val="22"/>
                <w:lang w:val="en-US" w:eastAsia="en-US"/>
              </w:rPr>
            </w:pPr>
          </w:p>
        </w:tc>
        <w:tc>
          <w:tcPr>
            <w:tcW w:w="1592" w:type="dxa"/>
            <w:vMerge/>
            <w:tcBorders>
              <w:top w:val="dotted" w:sz="4" w:space="0" w:color="808080"/>
              <w:left w:val="dotted" w:sz="4" w:space="0" w:color="808080"/>
              <w:bottom w:val="single" w:sz="12" w:space="0" w:color="000000"/>
              <w:right w:val="dotted" w:sz="4" w:space="0" w:color="808080"/>
            </w:tcBorders>
            <w:vAlign w:val="center"/>
          </w:tcPr>
          <w:p w14:paraId="161ED9EB" w14:textId="77777777" w:rsidR="00DF6F11" w:rsidRPr="00DF6F11" w:rsidRDefault="00DF6F11" w:rsidP="00DF6F11">
            <w:pPr>
              <w:keepNext/>
              <w:keepLines/>
              <w:rPr>
                <w:rFonts w:asciiTheme="minorHAnsi" w:hAnsiTheme="minorHAnsi" w:cstheme="minorHAnsi"/>
                <w:sz w:val="20"/>
                <w:szCs w:val="22"/>
                <w:lang w:val="en-US" w:eastAsia="en-US"/>
              </w:rPr>
            </w:pPr>
          </w:p>
        </w:tc>
        <w:tc>
          <w:tcPr>
            <w:tcW w:w="4314" w:type="dxa"/>
            <w:tcBorders>
              <w:top w:val="dotted" w:sz="4" w:space="0" w:color="808080"/>
              <w:left w:val="dotted" w:sz="4" w:space="0" w:color="808080"/>
              <w:bottom w:val="single" w:sz="12" w:space="0" w:color="000000"/>
              <w:right w:val="dotted" w:sz="4" w:space="0" w:color="808080"/>
            </w:tcBorders>
            <w:vAlign w:val="center"/>
          </w:tcPr>
          <w:p w14:paraId="389AC28C" w14:textId="77777777" w:rsidR="00DF6F11" w:rsidRPr="00DF6F11" w:rsidRDefault="00DF6F11" w:rsidP="00DF6F11">
            <w:pPr>
              <w:keepNext/>
              <w:keepLines/>
              <w:rPr>
                <w:rFonts w:asciiTheme="minorHAnsi" w:hAnsiTheme="minorHAnsi" w:cstheme="minorHAnsi"/>
                <w:sz w:val="20"/>
                <w:szCs w:val="22"/>
                <w:lang w:val="en-US" w:eastAsia="en-US"/>
              </w:rPr>
            </w:pPr>
          </w:p>
        </w:tc>
        <w:tc>
          <w:tcPr>
            <w:tcW w:w="1834" w:type="dxa"/>
            <w:tcBorders>
              <w:top w:val="dotted" w:sz="4" w:space="0" w:color="808080"/>
              <w:left w:val="dotted" w:sz="4" w:space="0" w:color="808080"/>
              <w:bottom w:val="single" w:sz="12" w:space="0" w:color="000000"/>
              <w:right w:val="single" w:sz="12" w:space="0" w:color="000000"/>
            </w:tcBorders>
            <w:vAlign w:val="center"/>
          </w:tcPr>
          <w:p w14:paraId="242634DA" w14:textId="77777777" w:rsidR="00DF6F11" w:rsidRPr="00DF6F11" w:rsidRDefault="00DF6F11" w:rsidP="00DF6F11">
            <w:pPr>
              <w:keepNext/>
              <w:keepLines/>
              <w:rPr>
                <w:rFonts w:asciiTheme="minorHAnsi" w:hAnsiTheme="minorHAnsi" w:cstheme="minorHAnsi"/>
                <w:sz w:val="20"/>
                <w:szCs w:val="22"/>
                <w:lang w:val="en-US" w:eastAsia="en-US"/>
              </w:rPr>
            </w:pPr>
          </w:p>
        </w:tc>
      </w:tr>
    </w:tbl>
    <w:p w14:paraId="19AACA24" w14:textId="77777777" w:rsidR="00DF6F11" w:rsidRPr="00DF6F11" w:rsidRDefault="00DF6F11" w:rsidP="005A3850">
      <w:pPr>
        <w:rPr>
          <w:rFonts w:asciiTheme="minorHAnsi" w:hAnsiTheme="minorHAnsi" w:cstheme="minorHAnsi"/>
          <w:sz w:val="12"/>
          <w:szCs w:val="12"/>
          <w:lang w:val="en-US"/>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4"/>
        <w:gridCol w:w="3954"/>
      </w:tblGrid>
      <w:tr w:rsidR="00340444" w:rsidRPr="00DF6F11" w14:paraId="70E754AE" w14:textId="77777777" w:rsidTr="00DB3FC1">
        <w:tc>
          <w:tcPr>
            <w:tcW w:w="5654" w:type="dxa"/>
          </w:tcPr>
          <w:p w14:paraId="4D75E61C" w14:textId="77777777" w:rsidR="00340444" w:rsidRDefault="00340444" w:rsidP="00340444">
            <w:pPr>
              <w:keepNext/>
              <w:keepLines/>
              <w:rPr>
                <w:rFonts w:asciiTheme="minorHAnsi" w:hAnsiTheme="minorHAnsi" w:cstheme="minorHAnsi"/>
                <w:sz w:val="20"/>
                <w:szCs w:val="22"/>
                <w:lang w:eastAsia="en-US"/>
              </w:rPr>
            </w:pPr>
            <w:r w:rsidRPr="00BF6AB4">
              <w:rPr>
                <w:rFonts w:asciiTheme="minorHAnsi" w:hAnsiTheme="minorHAnsi" w:cstheme="minorHAnsi"/>
                <w:sz w:val="20"/>
                <w:szCs w:val="22"/>
                <w:lang w:val="pt-BR" w:eastAsia="en-US"/>
              </w:rPr>
              <w:t>Data aviz</w:t>
            </w:r>
            <w:r>
              <w:rPr>
                <w:rFonts w:asciiTheme="minorHAnsi" w:hAnsiTheme="minorHAnsi" w:cstheme="minorHAnsi"/>
                <w:sz w:val="20"/>
                <w:szCs w:val="22"/>
                <w:lang w:eastAsia="en-US"/>
              </w:rPr>
              <w:t>ă</w:t>
            </w:r>
            <w:r w:rsidRPr="00BF6AB4">
              <w:rPr>
                <w:rFonts w:asciiTheme="minorHAnsi" w:hAnsiTheme="minorHAnsi" w:cstheme="minorHAnsi"/>
                <w:sz w:val="20"/>
                <w:szCs w:val="22"/>
                <w:lang w:val="pt-BR" w:eastAsia="en-US"/>
              </w:rPr>
              <w:t xml:space="preserve">rii </w:t>
            </w:r>
            <w:r>
              <w:rPr>
                <w:rFonts w:asciiTheme="minorHAnsi" w:hAnsiTheme="minorHAnsi" w:cstheme="minorHAnsi"/>
                <w:sz w:val="20"/>
                <w:szCs w:val="22"/>
                <w:lang w:eastAsia="en-US"/>
              </w:rPr>
              <w:t>î</w:t>
            </w:r>
            <w:r w:rsidRPr="00BF6AB4">
              <w:rPr>
                <w:rFonts w:asciiTheme="minorHAnsi" w:hAnsiTheme="minorHAnsi" w:cstheme="minorHAnsi"/>
                <w:sz w:val="20"/>
                <w:szCs w:val="22"/>
                <w:lang w:val="pt-BR" w:eastAsia="en-US"/>
              </w:rPr>
              <w:t>n Consiliul Departamentului Structuri</w:t>
            </w:r>
          </w:p>
          <w:p w14:paraId="3F099A03" w14:textId="77777777" w:rsidR="00340444" w:rsidRDefault="00340444" w:rsidP="00340444">
            <w:pPr>
              <w:keepNext/>
              <w:keepLines/>
              <w:rPr>
                <w:rFonts w:asciiTheme="minorHAnsi" w:hAnsiTheme="minorHAnsi" w:cstheme="minorHAnsi"/>
                <w:sz w:val="20"/>
                <w:szCs w:val="22"/>
                <w:lang w:eastAsia="en-US"/>
              </w:rPr>
            </w:pPr>
          </w:p>
          <w:p w14:paraId="6E6636C2" w14:textId="77777777" w:rsidR="00340444" w:rsidRPr="008837AC" w:rsidRDefault="00340444" w:rsidP="00340444">
            <w:pPr>
              <w:keepNext/>
              <w:keepLines/>
              <w:rPr>
                <w:rFonts w:asciiTheme="minorHAnsi" w:hAnsiTheme="minorHAnsi" w:cstheme="minorHAnsi"/>
                <w:sz w:val="22"/>
                <w:szCs w:val="22"/>
                <w:lang w:eastAsia="en-US"/>
              </w:rPr>
            </w:pPr>
            <w:r>
              <w:rPr>
                <w:rFonts w:asciiTheme="minorHAnsi" w:hAnsiTheme="minorHAnsi" w:cstheme="minorHAnsi"/>
                <w:sz w:val="22"/>
                <w:szCs w:val="22"/>
              </w:rPr>
              <w:t>05</w:t>
            </w:r>
            <w:r w:rsidRPr="008837AC">
              <w:rPr>
                <w:rFonts w:asciiTheme="minorHAnsi" w:hAnsiTheme="minorHAnsi" w:cstheme="minorHAnsi"/>
                <w:sz w:val="22"/>
                <w:szCs w:val="22"/>
              </w:rPr>
              <w:t>.0</w:t>
            </w:r>
            <w:r>
              <w:rPr>
                <w:rFonts w:asciiTheme="minorHAnsi" w:hAnsiTheme="minorHAnsi" w:cstheme="minorHAnsi"/>
                <w:sz w:val="22"/>
                <w:szCs w:val="22"/>
              </w:rPr>
              <w:t>7</w:t>
            </w:r>
            <w:r w:rsidRPr="008837AC">
              <w:rPr>
                <w:rFonts w:asciiTheme="minorHAnsi" w:hAnsiTheme="minorHAnsi" w:cstheme="minorHAnsi"/>
                <w:sz w:val="22"/>
                <w:szCs w:val="22"/>
              </w:rPr>
              <w:t>.202</w:t>
            </w:r>
            <w:r>
              <w:rPr>
                <w:rFonts w:asciiTheme="minorHAnsi" w:hAnsiTheme="minorHAnsi" w:cstheme="minorHAnsi"/>
                <w:sz w:val="22"/>
                <w:szCs w:val="22"/>
              </w:rPr>
              <w:t>4</w:t>
            </w:r>
          </w:p>
          <w:p w14:paraId="624FB03A" w14:textId="77777777" w:rsidR="00340444" w:rsidRDefault="00340444" w:rsidP="00340444">
            <w:pPr>
              <w:keepNext/>
              <w:keepLines/>
              <w:rPr>
                <w:rFonts w:asciiTheme="minorHAnsi" w:hAnsiTheme="minorHAnsi" w:cstheme="minorHAnsi"/>
                <w:sz w:val="20"/>
                <w:szCs w:val="22"/>
                <w:lang w:val="en-US" w:eastAsia="en-US"/>
              </w:rPr>
            </w:pPr>
          </w:p>
          <w:p w14:paraId="262895BC" w14:textId="77777777" w:rsidR="00340444" w:rsidRDefault="00340444" w:rsidP="00340444">
            <w:pPr>
              <w:keepNext/>
              <w:keepLines/>
              <w:jc w:val="center"/>
              <w:rPr>
                <w:rFonts w:asciiTheme="minorHAnsi" w:hAnsiTheme="minorHAnsi" w:cstheme="minorHAnsi"/>
                <w:sz w:val="20"/>
                <w:szCs w:val="22"/>
                <w:lang w:val="en-US" w:eastAsia="en-US"/>
              </w:rPr>
            </w:pPr>
          </w:p>
          <w:p w14:paraId="30929AD3" w14:textId="77777777" w:rsidR="00340444" w:rsidRPr="00DF6F11" w:rsidRDefault="00340444" w:rsidP="00340444">
            <w:pPr>
              <w:keepNext/>
              <w:keepLines/>
              <w:jc w:val="center"/>
              <w:rPr>
                <w:rFonts w:asciiTheme="minorHAnsi" w:hAnsiTheme="minorHAnsi" w:cstheme="minorHAnsi"/>
                <w:sz w:val="20"/>
                <w:szCs w:val="22"/>
                <w:lang w:val="en-US" w:eastAsia="en-US"/>
              </w:rPr>
            </w:pPr>
          </w:p>
        </w:tc>
        <w:tc>
          <w:tcPr>
            <w:tcW w:w="3954" w:type="dxa"/>
          </w:tcPr>
          <w:p w14:paraId="7E052004" w14:textId="77777777" w:rsidR="00340444" w:rsidRDefault="00340444" w:rsidP="00340444">
            <w:pPr>
              <w:keepNext/>
              <w:keepLines/>
              <w:rPr>
                <w:rFonts w:asciiTheme="minorHAnsi" w:hAnsiTheme="minorHAnsi" w:cstheme="minorHAnsi"/>
                <w:sz w:val="20"/>
                <w:szCs w:val="22"/>
                <w:lang w:val="en-US" w:eastAsia="en-US"/>
              </w:rPr>
            </w:pPr>
            <w:r>
              <w:rPr>
                <w:rFonts w:asciiTheme="minorHAnsi" w:hAnsiTheme="minorHAnsi" w:cstheme="minorHAnsi"/>
                <w:sz w:val="20"/>
                <w:szCs w:val="22"/>
                <w:lang w:eastAsia="en-US"/>
              </w:rPr>
              <w:t>Director Departament Structuri</w:t>
            </w:r>
          </w:p>
          <w:p w14:paraId="25AA27AD" w14:textId="77777777" w:rsidR="00340444" w:rsidRDefault="00340444" w:rsidP="00340444">
            <w:pPr>
              <w:keepNext/>
              <w:keepLines/>
              <w:rPr>
                <w:rFonts w:asciiTheme="minorHAnsi" w:hAnsiTheme="minorHAnsi" w:cstheme="minorHAnsi"/>
                <w:sz w:val="20"/>
                <w:szCs w:val="22"/>
                <w:lang w:val="en-US" w:eastAsia="en-US"/>
              </w:rPr>
            </w:pPr>
            <w:proofErr w:type="spellStart"/>
            <w:r>
              <w:rPr>
                <w:rFonts w:asciiTheme="minorHAnsi" w:hAnsiTheme="minorHAnsi" w:cstheme="minorHAnsi"/>
                <w:sz w:val="20"/>
                <w:szCs w:val="22"/>
                <w:lang w:val="en-US" w:eastAsia="en-US"/>
              </w:rPr>
              <w:t>Conf.dr.ing</w:t>
            </w:r>
            <w:proofErr w:type="spellEnd"/>
            <w:r>
              <w:rPr>
                <w:rFonts w:asciiTheme="minorHAnsi" w:hAnsiTheme="minorHAnsi" w:cstheme="minorHAnsi"/>
                <w:sz w:val="20"/>
                <w:szCs w:val="22"/>
                <w:lang w:val="en-US" w:eastAsia="en-US"/>
              </w:rPr>
              <w:t>. Attila PUSKAS</w:t>
            </w:r>
          </w:p>
          <w:p w14:paraId="0BC0D2D2" w14:textId="77777777" w:rsidR="00340444" w:rsidRDefault="00340444" w:rsidP="00340444">
            <w:pPr>
              <w:keepNext/>
              <w:keepLines/>
              <w:rPr>
                <w:rFonts w:asciiTheme="minorHAnsi" w:hAnsiTheme="minorHAnsi" w:cstheme="minorHAnsi"/>
                <w:sz w:val="20"/>
                <w:szCs w:val="22"/>
                <w:lang w:val="en-US" w:eastAsia="en-US"/>
              </w:rPr>
            </w:pPr>
          </w:p>
          <w:p w14:paraId="7F6473E3" w14:textId="77777777" w:rsidR="00340444" w:rsidRDefault="00340444" w:rsidP="00340444">
            <w:pPr>
              <w:keepNext/>
              <w:keepLines/>
              <w:rPr>
                <w:rFonts w:asciiTheme="minorHAnsi" w:hAnsiTheme="minorHAnsi" w:cstheme="minorHAnsi"/>
                <w:sz w:val="20"/>
                <w:szCs w:val="22"/>
                <w:lang w:val="en-US" w:eastAsia="en-US"/>
              </w:rPr>
            </w:pPr>
          </w:p>
          <w:p w14:paraId="6218EA74" w14:textId="77777777" w:rsidR="00340444" w:rsidRPr="00DF6F11" w:rsidRDefault="00340444" w:rsidP="00340444">
            <w:pPr>
              <w:keepNext/>
              <w:keepLines/>
              <w:rPr>
                <w:rFonts w:asciiTheme="minorHAnsi" w:hAnsiTheme="minorHAnsi" w:cstheme="minorHAnsi"/>
                <w:sz w:val="20"/>
                <w:szCs w:val="22"/>
                <w:lang w:val="en-US" w:eastAsia="en-US"/>
              </w:rPr>
            </w:pPr>
          </w:p>
        </w:tc>
      </w:tr>
      <w:tr w:rsidR="00340444" w:rsidRPr="00DF6F11" w14:paraId="39629F0A" w14:textId="77777777" w:rsidTr="00DB3FC1">
        <w:tc>
          <w:tcPr>
            <w:tcW w:w="5654" w:type="dxa"/>
          </w:tcPr>
          <w:p w14:paraId="73026092" w14:textId="77777777" w:rsidR="00340444" w:rsidRDefault="00340444" w:rsidP="00340444">
            <w:pPr>
              <w:keepNext/>
              <w:keepLines/>
              <w:rPr>
                <w:rFonts w:asciiTheme="minorHAnsi" w:hAnsiTheme="minorHAnsi" w:cstheme="minorHAnsi"/>
                <w:sz w:val="20"/>
                <w:szCs w:val="22"/>
                <w:lang w:val="en-US" w:eastAsia="en-US"/>
              </w:rPr>
            </w:pPr>
          </w:p>
          <w:p w14:paraId="3D3FB33B" w14:textId="77777777" w:rsidR="00340444" w:rsidRPr="00BF6AB4" w:rsidRDefault="00340444" w:rsidP="00340444">
            <w:pPr>
              <w:keepNext/>
              <w:keepLines/>
              <w:rPr>
                <w:rFonts w:asciiTheme="minorHAnsi" w:hAnsiTheme="minorHAnsi" w:cstheme="minorHAnsi"/>
                <w:sz w:val="20"/>
                <w:szCs w:val="22"/>
                <w:lang w:val="pt-BR" w:eastAsia="en-US"/>
              </w:rPr>
            </w:pPr>
            <w:r w:rsidRPr="00BF6AB4">
              <w:rPr>
                <w:rFonts w:asciiTheme="minorHAnsi" w:hAnsiTheme="minorHAnsi" w:cstheme="minorHAnsi"/>
                <w:sz w:val="20"/>
                <w:szCs w:val="22"/>
                <w:lang w:val="pt-BR" w:eastAsia="en-US"/>
              </w:rPr>
              <w:t>Data aprob</w:t>
            </w:r>
            <w:r>
              <w:rPr>
                <w:rFonts w:asciiTheme="minorHAnsi" w:hAnsiTheme="minorHAnsi" w:cstheme="minorHAnsi"/>
                <w:sz w:val="20"/>
                <w:szCs w:val="22"/>
                <w:lang w:eastAsia="en-US"/>
              </w:rPr>
              <w:t>ă</w:t>
            </w:r>
            <w:r w:rsidRPr="00BF6AB4">
              <w:rPr>
                <w:rFonts w:asciiTheme="minorHAnsi" w:hAnsiTheme="minorHAnsi" w:cstheme="minorHAnsi"/>
                <w:sz w:val="20"/>
                <w:szCs w:val="22"/>
                <w:lang w:val="pt-BR" w:eastAsia="en-US"/>
              </w:rPr>
              <w:t xml:space="preserve">rii </w:t>
            </w:r>
            <w:r>
              <w:rPr>
                <w:rFonts w:asciiTheme="minorHAnsi" w:hAnsiTheme="minorHAnsi" w:cstheme="minorHAnsi"/>
                <w:sz w:val="20"/>
                <w:szCs w:val="22"/>
                <w:lang w:eastAsia="en-US"/>
              </w:rPr>
              <w:t>î</w:t>
            </w:r>
            <w:r w:rsidRPr="00BF6AB4">
              <w:rPr>
                <w:rFonts w:asciiTheme="minorHAnsi" w:hAnsiTheme="minorHAnsi" w:cstheme="minorHAnsi"/>
                <w:sz w:val="20"/>
                <w:szCs w:val="22"/>
                <w:lang w:val="pt-BR" w:eastAsia="en-US"/>
              </w:rPr>
              <w:t>n Consiliul Facult</w:t>
            </w:r>
            <w:r>
              <w:rPr>
                <w:rFonts w:asciiTheme="minorHAnsi" w:hAnsiTheme="minorHAnsi" w:cstheme="minorHAnsi"/>
                <w:sz w:val="20"/>
                <w:szCs w:val="22"/>
                <w:lang w:eastAsia="en-US"/>
              </w:rPr>
              <w:t>ăț</w:t>
            </w:r>
            <w:r w:rsidRPr="00BF6AB4">
              <w:rPr>
                <w:rFonts w:asciiTheme="minorHAnsi" w:hAnsiTheme="minorHAnsi" w:cstheme="minorHAnsi"/>
                <w:sz w:val="20"/>
                <w:szCs w:val="22"/>
                <w:lang w:val="pt-BR" w:eastAsia="en-US"/>
              </w:rPr>
              <w:t>ii de Construcţii</w:t>
            </w:r>
          </w:p>
          <w:p w14:paraId="4FCBB161" w14:textId="77777777" w:rsidR="00340444" w:rsidRPr="00BF6AB4" w:rsidRDefault="00340444" w:rsidP="00340444">
            <w:pPr>
              <w:keepNext/>
              <w:keepLines/>
              <w:jc w:val="center"/>
              <w:rPr>
                <w:rFonts w:asciiTheme="minorHAnsi" w:hAnsiTheme="minorHAnsi" w:cstheme="minorHAnsi"/>
                <w:sz w:val="20"/>
                <w:szCs w:val="22"/>
                <w:lang w:val="pt-BR" w:eastAsia="en-US"/>
              </w:rPr>
            </w:pPr>
          </w:p>
          <w:p w14:paraId="49787119" w14:textId="5460B300" w:rsidR="00340444" w:rsidRPr="00DF6F11" w:rsidRDefault="00340444" w:rsidP="00340444">
            <w:pPr>
              <w:keepNext/>
              <w:keepLines/>
              <w:rPr>
                <w:rFonts w:asciiTheme="minorHAnsi" w:hAnsiTheme="minorHAnsi" w:cstheme="minorHAnsi"/>
                <w:sz w:val="20"/>
                <w:szCs w:val="22"/>
                <w:lang w:val="en-US" w:eastAsia="en-US"/>
              </w:rPr>
            </w:pPr>
            <w:r w:rsidRPr="00BF6AB4">
              <w:rPr>
                <w:rFonts w:asciiTheme="minorHAnsi" w:hAnsiTheme="minorHAnsi" w:cstheme="minorHAnsi"/>
                <w:sz w:val="20"/>
                <w:szCs w:val="22"/>
                <w:lang w:val="pt-BR" w:eastAsia="en-US"/>
              </w:rPr>
              <w:t xml:space="preserve"> </w:t>
            </w:r>
            <w:r>
              <w:rPr>
                <w:rFonts w:asciiTheme="minorHAnsi" w:hAnsiTheme="minorHAnsi" w:cstheme="minorHAnsi"/>
                <w:sz w:val="22"/>
                <w:szCs w:val="22"/>
              </w:rPr>
              <w:t>12</w:t>
            </w:r>
            <w:r w:rsidRPr="008837AC">
              <w:rPr>
                <w:rFonts w:asciiTheme="minorHAnsi" w:hAnsiTheme="minorHAnsi" w:cstheme="minorHAnsi"/>
                <w:sz w:val="22"/>
                <w:szCs w:val="22"/>
              </w:rPr>
              <w:t>.0</w:t>
            </w:r>
            <w:r>
              <w:rPr>
                <w:rFonts w:asciiTheme="minorHAnsi" w:hAnsiTheme="minorHAnsi" w:cstheme="minorHAnsi"/>
                <w:sz w:val="22"/>
                <w:szCs w:val="22"/>
              </w:rPr>
              <w:t>7</w:t>
            </w:r>
            <w:r w:rsidRPr="008837AC">
              <w:rPr>
                <w:rFonts w:asciiTheme="minorHAnsi" w:hAnsiTheme="minorHAnsi" w:cstheme="minorHAnsi"/>
                <w:sz w:val="22"/>
                <w:szCs w:val="22"/>
              </w:rPr>
              <w:t>.202</w:t>
            </w:r>
            <w:r>
              <w:rPr>
                <w:rFonts w:asciiTheme="minorHAnsi" w:hAnsiTheme="minorHAnsi" w:cstheme="minorHAnsi"/>
                <w:sz w:val="22"/>
                <w:szCs w:val="22"/>
              </w:rPr>
              <w:t>4</w:t>
            </w:r>
          </w:p>
        </w:tc>
        <w:tc>
          <w:tcPr>
            <w:tcW w:w="3954" w:type="dxa"/>
          </w:tcPr>
          <w:p w14:paraId="1CBFDBE5" w14:textId="77777777" w:rsidR="00340444" w:rsidRDefault="00340444" w:rsidP="00340444">
            <w:pPr>
              <w:keepNext/>
              <w:keepLines/>
              <w:rPr>
                <w:rFonts w:asciiTheme="minorHAnsi" w:hAnsiTheme="minorHAnsi" w:cstheme="minorHAnsi"/>
                <w:sz w:val="20"/>
                <w:szCs w:val="22"/>
                <w:lang w:val="en-US" w:eastAsia="en-US"/>
              </w:rPr>
            </w:pPr>
          </w:p>
          <w:p w14:paraId="0763B251" w14:textId="77777777" w:rsidR="00340444" w:rsidRDefault="00340444" w:rsidP="00340444">
            <w:pPr>
              <w:keepNext/>
              <w:keepLines/>
              <w:rPr>
                <w:rFonts w:asciiTheme="minorHAnsi" w:hAnsiTheme="minorHAnsi" w:cstheme="minorHAnsi"/>
                <w:sz w:val="20"/>
                <w:szCs w:val="22"/>
                <w:lang w:val="en-US" w:eastAsia="en-US"/>
              </w:rPr>
            </w:pPr>
            <w:r>
              <w:rPr>
                <w:rFonts w:asciiTheme="minorHAnsi" w:hAnsiTheme="minorHAnsi" w:cstheme="minorHAnsi"/>
                <w:sz w:val="20"/>
                <w:szCs w:val="22"/>
                <w:lang w:val="en-US" w:eastAsia="en-US"/>
              </w:rPr>
              <w:t>Decan</w:t>
            </w:r>
          </w:p>
          <w:p w14:paraId="16BC83E7" w14:textId="77777777" w:rsidR="00340444" w:rsidRDefault="00340444" w:rsidP="00340444">
            <w:pPr>
              <w:keepNext/>
              <w:keepLines/>
              <w:rPr>
                <w:rFonts w:asciiTheme="minorHAnsi" w:hAnsiTheme="minorHAnsi" w:cstheme="minorHAnsi"/>
                <w:sz w:val="20"/>
                <w:szCs w:val="22"/>
                <w:lang w:val="en-US" w:eastAsia="en-US"/>
              </w:rPr>
            </w:pPr>
            <w:proofErr w:type="spellStart"/>
            <w:r>
              <w:rPr>
                <w:rFonts w:asciiTheme="minorHAnsi" w:hAnsiTheme="minorHAnsi" w:cstheme="minorHAnsi"/>
                <w:sz w:val="20"/>
                <w:szCs w:val="22"/>
                <w:lang w:val="en-US" w:eastAsia="en-US"/>
              </w:rPr>
              <w:t>Prof.dr.ing</w:t>
            </w:r>
            <w:proofErr w:type="spellEnd"/>
            <w:r>
              <w:rPr>
                <w:rFonts w:asciiTheme="minorHAnsi" w:hAnsiTheme="minorHAnsi" w:cstheme="minorHAnsi"/>
                <w:sz w:val="20"/>
                <w:szCs w:val="22"/>
                <w:lang w:val="en-US" w:eastAsia="en-US"/>
              </w:rPr>
              <w:t xml:space="preserve">. Daniela </w:t>
            </w:r>
            <w:proofErr w:type="spellStart"/>
            <w:r>
              <w:rPr>
                <w:rFonts w:asciiTheme="minorHAnsi" w:hAnsiTheme="minorHAnsi" w:cstheme="minorHAnsi"/>
                <w:sz w:val="20"/>
                <w:szCs w:val="22"/>
                <w:lang w:val="en-US" w:eastAsia="en-US"/>
              </w:rPr>
              <w:t>Luica</w:t>
            </w:r>
            <w:proofErr w:type="spellEnd"/>
            <w:r>
              <w:rPr>
                <w:rFonts w:asciiTheme="minorHAnsi" w:hAnsiTheme="minorHAnsi" w:cstheme="minorHAnsi"/>
                <w:sz w:val="20"/>
                <w:szCs w:val="22"/>
                <w:lang w:val="en-US" w:eastAsia="en-US"/>
              </w:rPr>
              <w:t xml:space="preserve"> MANEA</w:t>
            </w:r>
          </w:p>
          <w:p w14:paraId="591CEA6A" w14:textId="77777777" w:rsidR="00340444" w:rsidRDefault="00340444" w:rsidP="00340444">
            <w:pPr>
              <w:keepNext/>
              <w:keepLines/>
              <w:rPr>
                <w:rFonts w:asciiTheme="minorHAnsi" w:hAnsiTheme="minorHAnsi" w:cstheme="minorHAnsi"/>
                <w:sz w:val="20"/>
                <w:szCs w:val="22"/>
                <w:lang w:val="en-US" w:eastAsia="en-US"/>
              </w:rPr>
            </w:pPr>
          </w:p>
          <w:p w14:paraId="4559D8DF" w14:textId="77777777" w:rsidR="00340444" w:rsidRDefault="00340444" w:rsidP="00340444">
            <w:pPr>
              <w:keepNext/>
              <w:keepLines/>
              <w:rPr>
                <w:rFonts w:asciiTheme="minorHAnsi" w:hAnsiTheme="minorHAnsi" w:cstheme="minorHAnsi"/>
                <w:sz w:val="20"/>
                <w:szCs w:val="22"/>
                <w:lang w:val="en-US" w:eastAsia="en-US"/>
              </w:rPr>
            </w:pPr>
          </w:p>
          <w:p w14:paraId="22E1C03A" w14:textId="77777777" w:rsidR="00340444" w:rsidRDefault="00340444" w:rsidP="00340444">
            <w:pPr>
              <w:keepNext/>
              <w:keepLines/>
              <w:rPr>
                <w:rFonts w:asciiTheme="minorHAnsi" w:hAnsiTheme="minorHAnsi" w:cstheme="minorHAnsi"/>
                <w:sz w:val="20"/>
                <w:szCs w:val="22"/>
                <w:lang w:val="en-US" w:eastAsia="en-US"/>
              </w:rPr>
            </w:pPr>
          </w:p>
          <w:p w14:paraId="4998230C" w14:textId="77777777" w:rsidR="00340444" w:rsidRDefault="00340444" w:rsidP="00340444">
            <w:pPr>
              <w:keepNext/>
              <w:keepLines/>
              <w:rPr>
                <w:rFonts w:asciiTheme="minorHAnsi" w:hAnsiTheme="minorHAnsi" w:cstheme="minorHAnsi"/>
                <w:sz w:val="20"/>
                <w:szCs w:val="22"/>
                <w:lang w:val="en-US" w:eastAsia="en-US"/>
              </w:rPr>
            </w:pPr>
          </w:p>
          <w:p w14:paraId="592D4951" w14:textId="77777777" w:rsidR="00340444" w:rsidRPr="00DF6F11" w:rsidRDefault="00340444" w:rsidP="00340444">
            <w:pPr>
              <w:keepNext/>
              <w:keepLines/>
              <w:rPr>
                <w:rFonts w:asciiTheme="minorHAnsi" w:hAnsiTheme="minorHAnsi" w:cstheme="minorHAnsi"/>
                <w:sz w:val="20"/>
                <w:szCs w:val="22"/>
                <w:lang w:val="en-US" w:eastAsia="en-US"/>
              </w:rPr>
            </w:pPr>
          </w:p>
        </w:tc>
      </w:tr>
    </w:tbl>
    <w:p w14:paraId="177C0AB7" w14:textId="77777777" w:rsidR="00DF6F11" w:rsidRPr="00DF6F11" w:rsidRDefault="00DF6F11" w:rsidP="005A3850">
      <w:pPr>
        <w:rPr>
          <w:rFonts w:asciiTheme="minorHAnsi" w:hAnsiTheme="minorHAnsi" w:cstheme="minorHAnsi"/>
          <w:sz w:val="12"/>
          <w:szCs w:val="12"/>
          <w:lang w:val="en-US"/>
        </w:rPr>
      </w:pPr>
    </w:p>
    <w:sectPr w:rsidR="00DF6F11" w:rsidRPr="00DF6F11"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1229"/>
    <w:multiLevelType w:val="hybridMultilevel"/>
    <w:tmpl w:val="E00CC7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C530E0C"/>
    <w:multiLevelType w:val="hybridMultilevel"/>
    <w:tmpl w:val="8B1E62AC"/>
    <w:lvl w:ilvl="0" w:tplc="66C8891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9E28F3"/>
    <w:multiLevelType w:val="hybridMultilevel"/>
    <w:tmpl w:val="48FC3DF6"/>
    <w:lvl w:ilvl="0" w:tplc="01AED7CC">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05891"/>
    <w:multiLevelType w:val="hybridMultilevel"/>
    <w:tmpl w:val="998E762C"/>
    <w:lvl w:ilvl="0" w:tplc="77849012">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B6A57"/>
    <w:multiLevelType w:val="hybridMultilevel"/>
    <w:tmpl w:val="90D2663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C80B09"/>
    <w:multiLevelType w:val="hybridMultilevel"/>
    <w:tmpl w:val="FE78F1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E197A92"/>
    <w:multiLevelType w:val="hybridMultilevel"/>
    <w:tmpl w:val="29A4F6B6"/>
    <w:lvl w:ilvl="0" w:tplc="FFFFFFFF">
      <w:start w:val="1"/>
      <w:numFmt w:val="decimal"/>
      <w:pStyle w:val="ReferencesCitation"/>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E4062D6"/>
    <w:multiLevelType w:val="hybridMultilevel"/>
    <w:tmpl w:val="D1F2CD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110B29"/>
    <w:multiLevelType w:val="hybridMultilevel"/>
    <w:tmpl w:val="B2B6A4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357F3D"/>
    <w:multiLevelType w:val="hybridMultilevel"/>
    <w:tmpl w:val="79705186"/>
    <w:lvl w:ilvl="0" w:tplc="0418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17F0AD6"/>
    <w:multiLevelType w:val="hybridMultilevel"/>
    <w:tmpl w:val="7534B5E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9A8236B"/>
    <w:multiLevelType w:val="hybridMultilevel"/>
    <w:tmpl w:val="FBB0190C"/>
    <w:lvl w:ilvl="0" w:tplc="AEEAB4A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6E4689"/>
    <w:multiLevelType w:val="hybridMultilevel"/>
    <w:tmpl w:val="72C44A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3123220">
    <w:abstractNumId w:val="3"/>
  </w:num>
  <w:num w:numId="2" w16cid:durableId="674500943">
    <w:abstractNumId w:val="8"/>
  </w:num>
  <w:num w:numId="3" w16cid:durableId="1291324346">
    <w:abstractNumId w:val="12"/>
  </w:num>
  <w:num w:numId="4" w16cid:durableId="2065833864">
    <w:abstractNumId w:val="20"/>
  </w:num>
  <w:num w:numId="5" w16cid:durableId="1992127415">
    <w:abstractNumId w:val="21"/>
  </w:num>
  <w:num w:numId="6" w16cid:durableId="736897797">
    <w:abstractNumId w:val="15"/>
  </w:num>
  <w:num w:numId="7" w16cid:durableId="783615891">
    <w:abstractNumId w:val="4"/>
  </w:num>
  <w:num w:numId="8" w16cid:durableId="177431769">
    <w:abstractNumId w:val="2"/>
  </w:num>
  <w:num w:numId="9" w16cid:durableId="870924560">
    <w:abstractNumId w:val="1"/>
  </w:num>
  <w:num w:numId="10" w16cid:durableId="999770776">
    <w:abstractNumId w:val="6"/>
  </w:num>
  <w:num w:numId="11" w16cid:durableId="1984968835">
    <w:abstractNumId w:val="11"/>
  </w:num>
  <w:num w:numId="12" w16cid:durableId="1905603454">
    <w:abstractNumId w:val="5"/>
  </w:num>
  <w:num w:numId="13" w16cid:durableId="920287249">
    <w:abstractNumId w:val="18"/>
  </w:num>
  <w:num w:numId="14" w16cid:durableId="1752120551">
    <w:abstractNumId w:val="17"/>
  </w:num>
  <w:num w:numId="15" w16cid:durableId="1946620032">
    <w:abstractNumId w:val="7"/>
  </w:num>
  <w:num w:numId="16" w16cid:durableId="2053918402">
    <w:abstractNumId w:val="10"/>
  </w:num>
  <w:num w:numId="17" w16cid:durableId="1075473181">
    <w:abstractNumId w:val="19"/>
  </w:num>
  <w:num w:numId="18" w16cid:durableId="1896235546">
    <w:abstractNumId w:val="13"/>
  </w:num>
  <w:num w:numId="19" w16cid:durableId="930817903">
    <w:abstractNumId w:val="0"/>
  </w:num>
  <w:num w:numId="20" w16cid:durableId="228808694">
    <w:abstractNumId w:val="16"/>
  </w:num>
  <w:num w:numId="21" w16cid:durableId="1608807977">
    <w:abstractNumId w:val="14"/>
  </w:num>
  <w:num w:numId="22" w16cid:durableId="1197042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6807"/>
    <w:rsid w:val="00063176"/>
    <w:rsid w:val="00067007"/>
    <w:rsid w:val="000750C7"/>
    <w:rsid w:val="00087194"/>
    <w:rsid w:val="000A3099"/>
    <w:rsid w:val="000C646E"/>
    <w:rsid w:val="000E1E03"/>
    <w:rsid w:val="000E55D2"/>
    <w:rsid w:val="000E6B2C"/>
    <w:rsid w:val="001143D7"/>
    <w:rsid w:val="00120E7A"/>
    <w:rsid w:val="00133B12"/>
    <w:rsid w:val="00136EE6"/>
    <w:rsid w:val="00140BB2"/>
    <w:rsid w:val="001419F9"/>
    <w:rsid w:val="001453F8"/>
    <w:rsid w:val="00150705"/>
    <w:rsid w:val="0016022B"/>
    <w:rsid w:val="00164D02"/>
    <w:rsid w:val="00183EA1"/>
    <w:rsid w:val="00185811"/>
    <w:rsid w:val="001909DA"/>
    <w:rsid w:val="001A0A27"/>
    <w:rsid w:val="001A194A"/>
    <w:rsid w:val="001A4A97"/>
    <w:rsid w:val="001B342D"/>
    <w:rsid w:val="001C6B37"/>
    <w:rsid w:val="001E2444"/>
    <w:rsid w:val="001E726F"/>
    <w:rsid w:val="001E7E58"/>
    <w:rsid w:val="001F5008"/>
    <w:rsid w:val="001F6B54"/>
    <w:rsid w:val="00201122"/>
    <w:rsid w:val="002151F9"/>
    <w:rsid w:val="00215372"/>
    <w:rsid w:val="00242A4D"/>
    <w:rsid w:val="002456C4"/>
    <w:rsid w:val="00272694"/>
    <w:rsid w:val="00272829"/>
    <w:rsid w:val="002B2076"/>
    <w:rsid w:val="002D2607"/>
    <w:rsid w:val="002F1E20"/>
    <w:rsid w:val="002F6ED1"/>
    <w:rsid w:val="00312A32"/>
    <w:rsid w:val="00330068"/>
    <w:rsid w:val="00332E84"/>
    <w:rsid w:val="00340444"/>
    <w:rsid w:val="003463C5"/>
    <w:rsid w:val="00350644"/>
    <w:rsid w:val="0036399C"/>
    <w:rsid w:val="00363DA3"/>
    <w:rsid w:val="00374325"/>
    <w:rsid w:val="003773FF"/>
    <w:rsid w:val="00395924"/>
    <w:rsid w:val="003B1663"/>
    <w:rsid w:val="003B3BDF"/>
    <w:rsid w:val="003B51DE"/>
    <w:rsid w:val="003B5E4E"/>
    <w:rsid w:val="003C3715"/>
    <w:rsid w:val="003C6569"/>
    <w:rsid w:val="003D4073"/>
    <w:rsid w:val="003E5614"/>
    <w:rsid w:val="004053C2"/>
    <w:rsid w:val="00421205"/>
    <w:rsid w:val="00441D4B"/>
    <w:rsid w:val="004565CF"/>
    <w:rsid w:val="00464477"/>
    <w:rsid w:val="00465B9C"/>
    <w:rsid w:val="00467486"/>
    <w:rsid w:val="004B0B7F"/>
    <w:rsid w:val="004B619B"/>
    <w:rsid w:val="004D433B"/>
    <w:rsid w:val="004F4E2A"/>
    <w:rsid w:val="005022A3"/>
    <w:rsid w:val="005059A8"/>
    <w:rsid w:val="00510586"/>
    <w:rsid w:val="00517118"/>
    <w:rsid w:val="00521E4C"/>
    <w:rsid w:val="00532018"/>
    <w:rsid w:val="00542BC3"/>
    <w:rsid w:val="00551B6B"/>
    <w:rsid w:val="00556F58"/>
    <w:rsid w:val="005779CB"/>
    <w:rsid w:val="00580C2E"/>
    <w:rsid w:val="00590E10"/>
    <w:rsid w:val="00590F93"/>
    <w:rsid w:val="00593683"/>
    <w:rsid w:val="005A1BCC"/>
    <w:rsid w:val="005A3850"/>
    <w:rsid w:val="005E1B5B"/>
    <w:rsid w:val="005E4C72"/>
    <w:rsid w:val="005F0C5A"/>
    <w:rsid w:val="005F705F"/>
    <w:rsid w:val="006152EE"/>
    <w:rsid w:val="00615B27"/>
    <w:rsid w:val="006200A9"/>
    <w:rsid w:val="0063522D"/>
    <w:rsid w:val="00641525"/>
    <w:rsid w:val="00651125"/>
    <w:rsid w:val="006A68F4"/>
    <w:rsid w:val="006C75D3"/>
    <w:rsid w:val="006D006C"/>
    <w:rsid w:val="006D3668"/>
    <w:rsid w:val="006D4686"/>
    <w:rsid w:val="006D6452"/>
    <w:rsid w:val="006E2856"/>
    <w:rsid w:val="006F2A14"/>
    <w:rsid w:val="006F40AB"/>
    <w:rsid w:val="006F6D3A"/>
    <w:rsid w:val="006F7E39"/>
    <w:rsid w:val="0070413A"/>
    <w:rsid w:val="00704D64"/>
    <w:rsid w:val="00732553"/>
    <w:rsid w:val="00741B87"/>
    <w:rsid w:val="00750A7A"/>
    <w:rsid w:val="00752732"/>
    <w:rsid w:val="00755D78"/>
    <w:rsid w:val="00762B44"/>
    <w:rsid w:val="00775829"/>
    <w:rsid w:val="00776061"/>
    <w:rsid w:val="00787D2A"/>
    <w:rsid w:val="00796471"/>
    <w:rsid w:val="007A1AA8"/>
    <w:rsid w:val="007A4A04"/>
    <w:rsid w:val="007B4107"/>
    <w:rsid w:val="007F6D0E"/>
    <w:rsid w:val="00813F84"/>
    <w:rsid w:val="008376D2"/>
    <w:rsid w:val="008617C0"/>
    <w:rsid w:val="00864783"/>
    <w:rsid w:val="00870EFF"/>
    <w:rsid w:val="0088732A"/>
    <w:rsid w:val="008A3C03"/>
    <w:rsid w:val="008A48A1"/>
    <w:rsid w:val="008B5DD6"/>
    <w:rsid w:val="008C0A96"/>
    <w:rsid w:val="008F09ED"/>
    <w:rsid w:val="008F51BC"/>
    <w:rsid w:val="008F5A06"/>
    <w:rsid w:val="009007D6"/>
    <w:rsid w:val="00901D74"/>
    <w:rsid w:val="00901D9A"/>
    <w:rsid w:val="009079F9"/>
    <w:rsid w:val="00912366"/>
    <w:rsid w:val="00926522"/>
    <w:rsid w:val="00926AEC"/>
    <w:rsid w:val="00934238"/>
    <w:rsid w:val="00943344"/>
    <w:rsid w:val="009550AB"/>
    <w:rsid w:val="00970760"/>
    <w:rsid w:val="00973CD2"/>
    <w:rsid w:val="00973DB3"/>
    <w:rsid w:val="00980CDD"/>
    <w:rsid w:val="009A584C"/>
    <w:rsid w:val="009B41A1"/>
    <w:rsid w:val="009B7F53"/>
    <w:rsid w:val="009E4ED5"/>
    <w:rsid w:val="00A03D9F"/>
    <w:rsid w:val="00A50CAF"/>
    <w:rsid w:val="00A530B9"/>
    <w:rsid w:val="00A55667"/>
    <w:rsid w:val="00A720E4"/>
    <w:rsid w:val="00A738E9"/>
    <w:rsid w:val="00A74FB2"/>
    <w:rsid w:val="00A90350"/>
    <w:rsid w:val="00AA0149"/>
    <w:rsid w:val="00AA3253"/>
    <w:rsid w:val="00AB42B3"/>
    <w:rsid w:val="00AD353F"/>
    <w:rsid w:val="00AE5CD8"/>
    <w:rsid w:val="00AF2A38"/>
    <w:rsid w:val="00AF5E2A"/>
    <w:rsid w:val="00AF6A03"/>
    <w:rsid w:val="00B206DD"/>
    <w:rsid w:val="00B2520F"/>
    <w:rsid w:val="00B26ADF"/>
    <w:rsid w:val="00B440AD"/>
    <w:rsid w:val="00B60DA1"/>
    <w:rsid w:val="00B6580C"/>
    <w:rsid w:val="00B67537"/>
    <w:rsid w:val="00B7771C"/>
    <w:rsid w:val="00BA3043"/>
    <w:rsid w:val="00BA37CE"/>
    <w:rsid w:val="00BA4D4A"/>
    <w:rsid w:val="00BC6B48"/>
    <w:rsid w:val="00BD1AB1"/>
    <w:rsid w:val="00BD5CDF"/>
    <w:rsid w:val="00BF38E4"/>
    <w:rsid w:val="00BF6AB4"/>
    <w:rsid w:val="00C00254"/>
    <w:rsid w:val="00C00901"/>
    <w:rsid w:val="00C17C05"/>
    <w:rsid w:val="00C23692"/>
    <w:rsid w:val="00C26E23"/>
    <w:rsid w:val="00C347F1"/>
    <w:rsid w:val="00C4355A"/>
    <w:rsid w:val="00C46511"/>
    <w:rsid w:val="00C46A3C"/>
    <w:rsid w:val="00C521E2"/>
    <w:rsid w:val="00C616DD"/>
    <w:rsid w:val="00C667EE"/>
    <w:rsid w:val="00C7672A"/>
    <w:rsid w:val="00C83D19"/>
    <w:rsid w:val="00C95E28"/>
    <w:rsid w:val="00CA354E"/>
    <w:rsid w:val="00CA49DB"/>
    <w:rsid w:val="00CC345A"/>
    <w:rsid w:val="00CD1BEF"/>
    <w:rsid w:val="00CD42B8"/>
    <w:rsid w:val="00CD5EC3"/>
    <w:rsid w:val="00CE0774"/>
    <w:rsid w:val="00CF502A"/>
    <w:rsid w:val="00CF7B75"/>
    <w:rsid w:val="00D103E0"/>
    <w:rsid w:val="00D20459"/>
    <w:rsid w:val="00D22FE9"/>
    <w:rsid w:val="00D27F59"/>
    <w:rsid w:val="00D36B42"/>
    <w:rsid w:val="00D44A2B"/>
    <w:rsid w:val="00D5415D"/>
    <w:rsid w:val="00D61027"/>
    <w:rsid w:val="00D63FE4"/>
    <w:rsid w:val="00D83E70"/>
    <w:rsid w:val="00D90C12"/>
    <w:rsid w:val="00DB156E"/>
    <w:rsid w:val="00DB30DD"/>
    <w:rsid w:val="00DB3FC1"/>
    <w:rsid w:val="00DC6A2E"/>
    <w:rsid w:val="00DD4E0D"/>
    <w:rsid w:val="00DD4F1B"/>
    <w:rsid w:val="00DE38F8"/>
    <w:rsid w:val="00DF066A"/>
    <w:rsid w:val="00DF2098"/>
    <w:rsid w:val="00DF520A"/>
    <w:rsid w:val="00DF6F11"/>
    <w:rsid w:val="00E02964"/>
    <w:rsid w:val="00E232A8"/>
    <w:rsid w:val="00E32970"/>
    <w:rsid w:val="00E7567A"/>
    <w:rsid w:val="00E856B8"/>
    <w:rsid w:val="00EB596A"/>
    <w:rsid w:val="00EC0A91"/>
    <w:rsid w:val="00ED1C16"/>
    <w:rsid w:val="00EE0BA5"/>
    <w:rsid w:val="00EE62B5"/>
    <w:rsid w:val="00EF029F"/>
    <w:rsid w:val="00F03771"/>
    <w:rsid w:val="00F03BAA"/>
    <w:rsid w:val="00F145DE"/>
    <w:rsid w:val="00F2010D"/>
    <w:rsid w:val="00F26C1D"/>
    <w:rsid w:val="00F35E81"/>
    <w:rsid w:val="00F42A8E"/>
    <w:rsid w:val="00F43D2A"/>
    <w:rsid w:val="00F56730"/>
    <w:rsid w:val="00F569FD"/>
    <w:rsid w:val="00F57E56"/>
    <w:rsid w:val="00F60062"/>
    <w:rsid w:val="00F66497"/>
    <w:rsid w:val="00F7111C"/>
    <w:rsid w:val="00F71BA4"/>
    <w:rsid w:val="00F904C9"/>
    <w:rsid w:val="00FA0425"/>
    <w:rsid w:val="00FA36CD"/>
    <w:rsid w:val="00FA3D28"/>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334CA"/>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9">
    <w:name w:val="heading 9"/>
    <w:basedOn w:val="Normal"/>
    <w:next w:val="Normal"/>
    <w:link w:val="Heading9Char"/>
    <w:uiPriority w:val="9"/>
    <w:unhideWhenUsed/>
    <w:qFormat/>
    <w:rsid w:val="003D4073"/>
    <w:pPr>
      <w:keepNext/>
      <w:keepLines/>
      <w:spacing w:before="40"/>
      <w:jc w:val="both"/>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50CAF"/>
    <w:pPr>
      <w:ind w:left="720"/>
      <w:contextualSpacing/>
    </w:pPr>
  </w:style>
  <w:style w:type="paragraph" w:customStyle="1" w:styleId="Default">
    <w:name w:val="Default"/>
    <w:rsid w:val="006C75D3"/>
    <w:pPr>
      <w:autoSpaceDE w:val="0"/>
      <w:autoSpaceDN w:val="0"/>
      <w:adjustRightInd w:val="0"/>
    </w:pPr>
    <w:rPr>
      <w:rFonts w:ascii="Calibri" w:hAnsi="Calibri" w:cs="Calibri"/>
      <w:color w:val="000000"/>
      <w:sz w:val="24"/>
      <w:szCs w:val="24"/>
    </w:rPr>
  </w:style>
  <w:style w:type="paragraph" w:customStyle="1" w:styleId="ReferencesCitation">
    <w:name w:val="References Citation"/>
    <w:rsid w:val="00B440AD"/>
    <w:pPr>
      <w:numPr>
        <w:numId w:val="16"/>
      </w:numPr>
    </w:pPr>
    <w:rPr>
      <w:rFonts w:eastAsia="Times New Roman"/>
      <w:lang w:val="en-GB"/>
    </w:rPr>
  </w:style>
  <w:style w:type="character" w:customStyle="1" w:styleId="Heading9Char">
    <w:name w:val="Heading 9 Char"/>
    <w:basedOn w:val="DefaultParagraphFont"/>
    <w:link w:val="Heading9"/>
    <w:uiPriority w:val="9"/>
    <w:rsid w:val="003D407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gdan.heghes@dst.utcluj.r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bogdan.heghes@dst.utclu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B676F-7B81-4315-9B9E-0D551DB911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0FACA5-0721-4C2F-90A4-51EABDDD19C1}">
  <ds:schemaRefs>
    <ds:schemaRef ds:uri="http://schemas.microsoft.com/sharepoint/v3/contenttype/forms"/>
  </ds:schemaRefs>
</ds:datastoreItem>
</file>

<file path=customXml/itemProps3.xml><?xml version="1.0" encoding="utf-8"?>
<ds:datastoreItem xmlns:ds="http://schemas.openxmlformats.org/officeDocument/2006/customXml" ds:itemID="{4EFAEC12-0059-4681-BBF9-643740E1F0CF}"/>
</file>

<file path=docProps/app.xml><?xml version="1.0" encoding="utf-8"?>
<Properties xmlns="http://schemas.openxmlformats.org/officeDocument/2006/extended-properties" xmlns:vt="http://schemas.openxmlformats.org/officeDocument/2006/docPropsVTypes">
  <Template>Normal</Template>
  <TotalTime>62</TotalTime>
  <Pages>6</Pages>
  <Words>2310</Words>
  <Characters>13402</Characters>
  <Application>Microsoft Office Word</Application>
  <DocSecurity>0</DocSecurity>
  <Lines>111</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me</Company>
  <LinksUpToDate>false</LinksUpToDate>
  <CharactersWithSpaces>15681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Camelia Maria Negrutiu</cp:lastModifiedBy>
  <cp:revision>21</cp:revision>
  <dcterms:created xsi:type="dcterms:W3CDTF">2024-07-03T12:28:00Z</dcterms:created>
  <dcterms:modified xsi:type="dcterms:W3CDTF">2026-07-16T03:07:00Z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2024-07-03T12:28:02Z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19cae0ba-9cd7-48e2-891d-aecb5b7f7c51</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